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22D0" w14:textId="77777777" w:rsidR="00575E67" w:rsidRPr="007A0D8E" w:rsidRDefault="00575E67" w:rsidP="00575E67">
      <w:pPr>
        <w:ind w:right="-341"/>
        <w:rPr>
          <w:rFonts w:ascii="Bookman Old Style" w:hAnsi="Bookman Old Style" w:cs="Arial"/>
          <w:b/>
          <w:sz w:val="28"/>
          <w:szCs w:val="28"/>
          <w:lang w:val="el-GR"/>
        </w:rPr>
      </w:pPr>
      <w:r w:rsidRPr="007A0D8E">
        <w:rPr>
          <w:rFonts w:ascii="Bookman Old Style" w:hAnsi="Bookman Old Style" w:cs="Arial"/>
          <w:b/>
          <w:sz w:val="28"/>
          <w:szCs w:val="28"/>
          <w:lang w:val="el-GR"/>
        </w:rPr>
        <w:t>ΑΝΩΤΑΤΟ ΔΙΚΑΣΤΗΡΙΟ ΚΥΠΡΟΥ</w:t>
      </w:r>
    </w:p>
    <w:p w14:paraId="5CE2C0E0" w14:textId="77777777" w:rsidR="00575E67" w:rsidRDefault="00575E67" w:rsidP="00575E67">
      <w:pPr>
        <w:ind w:right="-341"/>
        <w:jc w:val="right"/>
        <w:rPr>
          <w:rFonts w:ascii="Bookman Old Style" w:hAnsi="Bookman Old Style" w:cs="Arial"/>
          <w:b/>
          <w:i/>
          <w:iCs/>
          <w:sz w:val="28"/>
          <w:szCs w:val="28"/>
          <w:lang w:val="el-GR"/>
        </w:rPr>
      </w:pPr>
    </w:p>
    <w:p w14:paraId="00007CD0" w14:textId="77777777" w:rsidR="00344AE1" w:rsidRPr="007A0D8E" w:rsidRDefault="00344AE1" w:rsidP="00575E67">
      <w:pPr>
        <w:ind w:right="-341"/>
        <w:jc w:val="right"/>
        <w:rPr>
          <w:rFonts w:ascii="Bookman Old Style" w:hAnsi="Bookman Old Style" w:cs="Arial"/>
          <w:b/>
          <w:i/>
          <w:iCs/>
          <w:sz w:val="28"/>
          <w:szCs w:val="28"/>
          <w:lang w:val="el-GR"/>
        </w:rPr>
      </w:pPr>
    </w:p>
    <w:p w14:paraId="2929CA3C" w14:textId="77777777" w:rsidR="00E525DC" w:rsidRDefault="00E525DC" w:rsidP="00575E67">
      <w:pPr>
        <w:ind w:right="-341"/>
        <w:jc w:val="right"/>
        <w:rPr>
          <w:rFonts w:ascii="Bookman Old Style" w:hAnsi="Bookman Old Style" w:cs="Arial"/>
          <w:b/>
          <w:i/>
          <w:iCs/>
          <w:sz w:val="28"/>
          <w:szCs w:val="28"/>
          <w:lang w:val="el-GR"/>
        </w:rPr>
      </w:pPr>
    </w:p>
    <w:p w14:paraId="020E2C31" w14:textId="2F1DE6BE" w:rsidR="00575E67" w:rsidRPr="007A0D8E" w:rsidRDefault="00575E67" w:rsidP="00575E67">
      <w:pPr>
        <w:ind w:right="-341"/>
        <w:jc w:val="right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 xml:space="preserve">(Αίτηση </w:t>
      </w:r>
      <w:r w:rsidRPr="001E6BA9">
        <w:rPr>
          <w:rFonts w:ascii="Bookman Old Style" w:hAnsi="Bookman Old Style" w:cs="Arial"/>
          <w:b/>
          <w:i/>
          <w:sz w:val="28"/>
          <w:szCs w:val="28"/>
          <w:lang w:val="el-GR"/>
        </w:rPr>
        <w:t>Νομικής Αρωγής</w:t>
      </w:r>
      <w:r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Αρ</w:t>
      </w:r>
      <w:proofErr w:type="spellEnd"/>
      <w:r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. 17</w:t>
      </w:r>
      <w:r w:rsidRPr="007A0D8E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/20</w:t>
      </w:r>
      <w:r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23</w:t>
      </w:r>
      <w:r w:rsidRPr="007A0D8E">
        <w:rPr>
          <w:rFonts w:ascii="Bookman Old Style" w:hAnsi="Bookman Old Style" w:cs="Arial"/>
          <w:b/>
          <w:i/>
          <w:iCs/>
          <w:sz w:val="28"/>
          <w:szCs w:val="28"/>
          <w:lang w:val="el-GR"/>
        </w:rPr>
        <w:t>)</w:t>
      </w:r>
    </w:p>
    <w:p w14:paraId="74C20CF8" w14:textId="77777777" w:rsidR="00575E67" w:rsidRPr="007A0D8E" w:rsidRDefault="00575E67" w:rsidP="00575E67">
      <w:pPr>
        <w:ind w:right="-341"/>
        <w:rPr>
          <w:rFonts w:ascii="Bookman Old Style" w:hAnsi="Bookman Old Style" w:cs="Arial"/>
          <w:i/>
          <w:iCs/>
          <w:sz w:val="28"/>
          <w:szCs w:val="28"/>
          <w:lang w:val="el-GR"/>
        </w:rPr>
      </w:pPr>
    </w:p>
    <w:p w14:paraId="537876A3" w14:textId="77777777" w:rsidR="00575E67" w:rsidRDefault="00575E67" w:rsidP="00575E67">
      <w:pPr>
        <w:ind w:right="-341"/>
        <w:jc w:val="center"/>
        <w:rPr>
          <w:rFonts w:ascii="Bookman Old Style" w:hAnsi="Bookman Old Style" w:cs="Arial"/>
          <w:b/>
          <w:sz w:val="28"/>
          <w:szCs w:val="28"/>
          <w:lang w:val="el-GR"/>
        </w:rPr>
      </w:pPr>
    </w:p>
    <w:p w14:paraId="4A564CAD" w14:textId="77777777" w:rsidR="00344AE1" w:rsidRPr="007A0D8E" w:rsidRDefault="00344AE1" w:rsidP="00575E67">
      <w:pPr>
        <w:ind w:right="-341"/>
        <w:jc w:val="center"/>
        <w:rPr>
          <w:rFonts w:ascii="Bookman Old Style" w:hAnsi="Bookman Old Style" w:cs="Arial"/>
          <w:b/>
          <w:sz w:val="28"/>
          <w:szCs w:val="28"/>
          <w:lang w:val="el-GR"/>
        </w:rPr>
      </w:pPr>
    </w:p>
    <w:p w14:paraId="4F6C3563" w14:textId="4B2A292A" w:rsidR="00575E67" w:rsidRPr="004F5616" w:rsidRDefault="00344AE1" w:rsidP="00575E67">
      <w:pPr>
        <w:ind w:right="-341"/>
        <w:jc w:val="center"/>
        <w:rPr>
          <w:rFonts w:ascii="Bookman Old Style" w:hAnsi="Bookman Old Style" w:cs="Arial"/>
          <w:b/>
          <w:sz w:val="28"/>
          <w:szCs w:val="28"/>
          <w:lang w:val="el-GR"/>
        </w:rPr>
      </w:pPr>
      <w:r>
        <w:rPr>
          <w:rFonts w:ascii="Bookman Old Style" w:hAnsi="Bookman Old Style" w:cs="Arial"/>
          <w:b/>
          <w:sz w:val="28"/>
          <w:szCs w:val="28"/>
          <w:lang w:val="el-GR"/>
        </w:rPr>
        <w:t xml:space="preserve"> 12 </w:t>
      </w:r>
      <w:r w:rsidR="00031C56">
        <w:rPr>
          <w:rFonts w:ascii="Bookman Old Style" w:hAnsi="Bookman Old Style" w:cs="Arial"/>
          <w:b/>
          <w:sz w:val="28"/>
          <w:szCs w:val="28"/>
          <w:lang w:val="el-GR"/>
        </w:rPr>
        <w:t>Ιουλίου,</w:t>
      </w:r>
      <w:r w:rsidR="00575E67" w:rsidRPr="007A0D8E">
        <w:rPr>
          <w:rFonts w:ascii="Bookman Old Style" w:hAnsi="Bookman Old Style" w:cs="Arial"/>
          <w:b/>
          <w:sz w:val="28"/>
          <w:szCs w:val="28"/>
          <w:lang w:val="el-GR"/>
        </w:rPr>
        <w:t xml:space="preserve"> </w:t>
      </w:r>
      <w:r w:rsidR="00575E67">
        <w:rPr>
          <w:rFonts w:ascii="Bookman Old Style" w:hAnsi="Bookman Old Style" w:cs="Arial"/>
          <w:b/>
          <w:sz w:val="28"/>
          <w:szCs w:val="28"/>
          <w:lang w:val="el-GR"/>
        </w:rPr>
        <w:t>202</w:t>
      </w:r>
      <w:r w:rsidR="00575E67" w:rsidRPr="004F5616">
        <w:rPr>
          <w:rFonts w:ascii="Bookman Old Style" w:hAnsi="Bookman Old Style" w:cs="Arial"/>
          <w:b/>
          <w:sz w:val="28"/>
          <w:szCs w:val="28"/>
          <w:lang w:val="el-GR"/>
        </w:rPr>
        <w:t>3</w:t>
      </w:r>
    </w:p>
    <w:p w14:paraId="0548FF92" w14:textId="77777777" w:rsidR="00575E67" w:rsidRPr="007A0D8E" w:rsidRDefault="00575E67" w:rsidP="00575E67">
      <w:pPr>
        <w:ind w:right="-341"/>
        <w:jc w:val="center"/>
        <w:rPr>
          <w:rFonts w:ascii="Bookman Old Style" w:hAnsi="Bookman Old Style" w:cs="Arial"/>
          <w:b/>
          <w:sz w:val="28"/>
          <w:szCs w:val="28"/>
          <w:lang w:val="el-GR"/>
        </w:rPr>
      </w:pPr>
    </w:p>
    <w:p w14:paraId="5C812707" w14:textId="77777777" w:rsidR="00575E67" w:rsidRPr="007A0D8E" w:rsidRDefault="00575E67" w:rsidP="00575E67">
      <w:pPr>
        <w:ind w:right="-341"/>
        <w:jc w:val="center"/>
        <w:rPr>
          <w:rFonts w:ascii="Bookman Old Style" w:hAnsi="Bookman Old Style" w:cs="Arial"/>
          <w:b/>
          <w:sz w:val="28"/>
          <w:szCs w:val="28"/>
          <w:lang w:val="el-GR"/>
        </w:rPr>
      </w:pPr>
    </w:p>
    <w:p w14:paraId="61C33113" w14:textId="45C0F651" w:rsidR="00575E67" w:rsidRPr="007A0D8E" w:rsidRDefault="00575E67" w:rsidP="00575E67">
      <w:pPr>
        <w:ind w:right="-341"/>
        <w:jc w:val="center"/>
        <w:rPr>
          <w:rFonts w:ascii="Bookman Old Style" w:hAnsi="Bookman Old Style" w:cs="Arial"/>
          <w:b/>
          <w:sz w:val="28"/>
          <w:szCs w:val="28"/>
          <w:lang w:val="el-GR"/>
        </w:rPr>
      </w:pPr>
      <w:r>
        <w:rPr>
          <w:rFonts w:ascii="Bookman Old Style" w:hAnsi="Bookman Old Style" w:cs="Arial"/>
          <w:b/>
          <w:sz w:val="28"/>
          <w:szCs w:val="28"/>
          <w:lang w:val="el-GR"/>
        </w:rPr>
        <w:t>[</w:t>
      </w:r>
      <w:r w:rsidR="00031C56">
        <w:rPr>
          <w:rFonts w:ascii="Bookman Old Style" w:hAnsi="Bookman Old Style" w:cs="Arial"/>
          <w:b/>
          <w:sz w:val="28"/>
          <w:szCs w:val="28"/>
          <w:lang w:val="el-GR"/>
        </w:rPr>
        <w:t xml:space="preserve">Λ. </w:t>
      </w:r>
      <w:r>
        <w:rPr>
          <w:rFonts w:ascii="Bookman Old Style" w:hAnsi="Bookman Old Style" w:cs="Arial"/>
          <w:b/>
          <w:sz w:val="28"/>
          <w:szCs w:val="28"/>
          <w:lang w:val="el-GR"/>
        </w:rPr>
        <w:t>ΔΗΜΗΤΡΙΑΔΟΥ-ΑΝΔΡΕΟΥ</w:t>
      </w:r>
      <w:r w:rsidRPr="007A0D8E">
        <w:rPr>
          <w:rFonts w:ascii="Bookman Old Style" w:hAnsi="Bookman Old Style" w:cs="Arial"/>
          <w:b/>
          <w:sz w:val="28"/>
          <w:szCs w:val="28"/>
          <w:lang w:val="el-GR"/>
        </w:rPr>
        <w:t>, Δ.]</w:t>
      </w:r>
    </w:p>
    <w:p w14:paraId="183E9792" w14:textId="77777777" w:rsidR="00575E67" w:rsidRPr="007A0D8E" w:rsidRDefault="00575E67" w:rsidP="00575E67">
      <w:pPr>
        <w:ind w:right="-341"/>
        <w:jc w:val="center"/>
        <w:rPr>
          <w:rFonts w:ascii="Bookman Old Style" w:hAnsi="Bookman Old Style" w:cs="Arial"/>
          <w:sz w:val="28"/>
          <w:szCs w:val="28"/>
          <w:lang w:val="el-GR"/>
        </w:rPr>
      </w:pPr>
    </w:p>
    <w:p w14:paraId="34498492" w14:textId="77777777" w:rsidR="00575E67" w:rsidRPr="007A0D8E" w:rsidRDefault="00575E67" w:rsidP="00575E67">
      <w:pPr>
        <w:ind w:right="-341"/>
        <w:rPr>
          <w:rFonts w:ascii="Bookman Old Style" w:hAnsi="Bookman Old Style" w:cs="Arial"/>
          <w:sz w:val="28"/>
          <w:szCs w:val="28"/>
          <w:u w:val="single"/>
          <w:lang w:val="el-GR"/>
        </w:rPr>
      </w:pPr>
    </w:p>
    <w:p w14:paraId="28D32ABD" w14:textId="7080752E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ΑΝΑΦΟΡΙΚΑ ΜΕ ΤΟΝ ΠΕΡΙ ΝΟΜΙΚΗΣ ΑΡΩΓΗΣ ΔΙΑΔΙΚΑΣΤΙΚΟ ΚΑΝΟΝΙΣΜΟ (ΑΡ. 1) ΤΟΥ 2003</w:t>
      </w:r>
    </w:p>
    <w:p w14:paraId="481B552C" w14:textId="77777777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 </w:t>
      </w:r>
    </w:p>
    <w:p w14:paraId="5B9F61E2" w14:textId="77777777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Ο ΠΕΡΙ ΝΟΜΙΚΗΣ ΑΡΩΓΗΣ ΝΟΜΟΣ (Ν. 165(Ι)/2002)</w:t>
      </w:r>
    </w:p>
    <w:p w14:paraId="0C7B0055" w14:textId="77777777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 </w:t>
      </w:r>
    </w:p>
    <w:p w14:paraId="65C87F90" w14:textId="77777777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ΑΙΤΗΣΗ ΓΙΑ ΠΑΡΟΧΗ ΔΩΡΕΑΝ ΝΟΜΙΚΗΣ ΑΡΩΓΗΣ</w:t>
      </w:r>
    </w:p>
    <w:p w14:paraId="57D2AA7A" w14:textId="77777777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 </w:t>
      </w:r>
    </w:p>
    <w:p w14:paraId="47E2EB21" w14:textId="77777777" w:rsidR="00575E67" w:rsidRPr="0076168C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/>
          <w:sz w:val="28"/>
          <w:szCs w:val="28"/>
          <w:lang w:val="el-GR"/>
        </w:rPr>
        <w:t>ΑΙΤΗΣΗ ΑΠΟ</w:t>
      </w:r>
    </w:p>
    <w:p w14:paraId="67631E89" w14:textId="684399F3" w:rsidR="00575E67" w:rsidRPr="00AC2C2E" w:rsidRDefault="00575E67" w:rsidP="00575E67">
      <w:pPr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n-US"/>
        </w:rPr>
        <w:t>KINGSLEY</w:t>
      </w:r>
      <w:r w:rsidRPr="00575E67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AYUK</w:t>
      </w:r>
      <w:r w:rsidRPr="00575E67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>NKWASSEU</w:t>
      </w:r>
    </w:p>
    <w:p w14:paraId="2337082A" w14:textId="77777777" w:rsidR="00F309BE" w:rsidRPr="00AC2C2E" w:rsidRDefault="00F309BE" w:rsidP="00575E67">
      <w:pPr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6CC0AB9E" w14:textId="2CDA5BA3" w:rsidR="00344AE1" w:rsidRPr="00344AE1" w:rsidRDefault="00344AE1" w:rsidP="00575E67">
      <w:pPr>
        <w:spacing w:before="100" w:beforeAutospacing="1" w:after="100" w:afterAutospacing="1"/>
        <w:jc w:val="center"/>
        <w:rPr>
          <w:rFonts w:ascii="Bookman Old Style" w:hAnsi="Bookman Old Style"/>
          <w:u w:val="double"/>
          <w:lang w:val="el-GR"/>
        </w:rPr>
      </w:pPr>
      <w:r>
        <w:rPr>
          <w:rFonts w:ascii="Bookman Old Style" w:hAnsi="Bookman Old Style"/>
          <w:u w:val="double"/>
          <w:lang w:val="el-GR"/>
        </w:rPr>
        <w:t>_________________________________________________________________________________</w:t>
      </w:r>
    </w:p>
    <w:p w14:paraId="746B507C" w14:textId="77777777" w:rsidR="00575E67" w:rsidRPr="0076168C" w:rsidRDefault="00575E67" w:rsidP="00031C56">
      <w:pPr>
        <w:spacing w:line="276" w:lineRule="auto"/>
        <w:ind w:left="397" w:right="-341" w:hanging="113"/>
        <w:jc w:val="both"/>
        <w:rPr>
          <w:rFonts w:ascii="Bookman Old Style" w:hAnsi="Bookman Old Style"/>
          <w:lang w:val="el-GR"/>
        </w:rPr>
      </w:pPr>
      <w:proofErr w:type="spellStart"/>
      <w:r w:rsidRPr="0076168C">
        <w:rPr>
          <w:rFonts w:ascii="Bookman Old Style" w:hAnsi="Bookman Old Style" w:cs="Arial"/>
          <w:i/>
          <w:iCs/>
          <w:sz w:val="28"/>
          <w:szCs w:val="28"/>
          <w:lang w:val="el-GR"/>
        </w:rPr>
        <w:t>Αιτητής</w:t>
      </w:r>
      <w:proofErr w:type="spellEnd"/>
      <w:r w:rsidRPr="0076168C"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 </w:t>
      </w:r>
      <w:r w:rsidRPr="0076168C">
        <w:rPr>
          <w:rFonts w:ascii="Bookman Old Style" w:hAnsi="Bookman Old Style" w:cs="Arial"/>
          <w:sz w:val="28"/>
          <w:szCs w:val="28"/>
          <w:lang w:val="el-GR"/>
        </w:rPr>
        <w:t>παρών προσωπικά.</w:t>
      </w:r>
    </w:p>
    <w:p w14:paraId="53FB9943" w14:textId="77777777" w:rsidR="00575E67" w:rsidRPr="0076168C" w:rsidRDefault="00575E67" w:rsidP="00031C56">
      <w:pPr>
        <w:spacing w:line="276" w:lineRule="auto"/>
        <w:ind w:left="397" w:right="-341" w:hanging="113"/>
        <w:jc w:val="both"/>
        <w:rPr>
          <w:rFonts w:ascii="Bookman Old Style" w:hAnsi="Bookman Old Style"/>
          <w:lang w:val="el-GR"/>
        </w:rPr>
      </w:pPr>
      <w:r w:rsidRPr="0076168C">
        <w:rPr>
          <w:rFonts w:ascii="Bookman Old Style" w:hAnsi="Bookman Old Style" w:cs="Arial"/>
          <w:sz w:val="28"/>
          <w:szCs w:val="28"/>
          <w:lang w:val="el-GR"/>
        </w:rPr>
        <w:t> </w:t>
      </w:r>
    </w:p>
    <w:p w14:paraId="76336EB0" w14:textId="6B5B86B5" w:rsidR="00575E67" w:rsidRPr="0076168C" w:rsidRDefault="00575E67" w:rsidP="00031C56">
      <w:pPr>
        <w:spacing w:line="276" w:lineRule="auto"/>
        <w:ind w:left="284" w:right="-341" w:hanging="113"/>
        <w:jc w:val="both"/>
        <w:rPr>
          <w:rFonts w:ascii="Bookman Old Style" w:hAnsi="Bookman Old Style"/>
          <w:lang w:val="el-GR"/>
        </w:rPr>
      </w:pPr>
      <w:r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 Ν. Νικολάου</w:t>
      </w:r>
      <w:r w:rsidRPr="001E6BA9"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 (κα)</w:t>
      </w:r>
      <w:r w:rsidRPr="0076168C"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, </w:t>
      </w:r>
      <w:r w:rsidRPr="0076168C">
        <w:rPr>
          <w:rFonts w:ascii="Bookman Old Style" w:hAnsi="Bookman Old Style" w:cs="Arial"/>
          <w:sz w:val="28"/>
          <w:szCs w:val="28"/>
          <w:lang w:val="el-GR"/>
        </w:rPr>
        <w:t>Δικηγόρος της Δημοκρατίας, εκ μέρους του Γενικού Εισαγγελέα</w:t>
      </w:r>
      <w:r>
        <w:rPr>
          <w:rFonts w:ascii="Bookman Old Style" w:hAnsi="Bookman Old Style" w:cs="Arial"/>
          <w:sz w:val="28"/>
          <w:szCs w:val="28"/>
          <w:lang w:val="el-GR"/>
        </w:rPr>
        <w:t xml:space="preserve">, για τον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Καθ’ου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 η Αίτηση</w:t>
      </w:r>
      <w:r w:rsidRPr="0076168C"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4E112D60" w14:textId="77777777" w:rsidR="00AC2C2E" w:rsidRPr="00344AE1" w:rsidRDefault="00AC2C2E" w:rsidP="00AC2C2E">
      <w:pPr>
        <w:spacing w:before="100" w:beforeAutospacing="1" w:after="100" w:afterAutospacing="1"/>
        <w:jc w:val="center"/>
        <w:rPr>
          <w:rFonts w:ascii="Bookman Old Style" w:hAnsi="Bookman Old Style"/>
          <w:u w:val="double"/>
          <w:lang w:val="el-GR"/>
        </w:rPr>
      </w:pPr>
      <w:r>
        <w:rPr>
          <w:rFonts w:ascii="Bookman Old Style" w:hAnsi="Bookman Old Style"/>
          <w:u w:val="double"/>
          <w:lang w:val="el-GR"/>
        </w:rPr>
        <w:t>_________________________________________________________________________________</w:t>
      </w:r>
    </w:p>
    <w:p w14:paraId="170E6CDB" w14:textId="10B30B21" w:rsidR="00575E67" w:rsidRPr="003A5634" w:rsidRDefault="00575E67" w:rsidP="00575E67">
      <w:pPr>
        <w:spacing w:line="360" w:lineRule="auto"/>
        <w:ind w:left="3544" w:right="-341"/>
        <w:rPr>
          <w:rFonts w:ascii="Bookman Old Style" w:hAnsi="Bookman Old Style"/>
          <w:sz w:val="36"/>
          <w:szCs w:val="36"/>
          <w:u w:val="thick"/>
          <w:lang w:val="el-GR"/>
        </w:rPr>
      </w:pPr>
      <w:r w:rsidRPr="003A5634">
        <w:rPr>
          <w:rFonts w:ascii="Bookman Old Style" w:hAnsi="Bookman Old Style" w:cs="Arial"/>
          <w:b/>
          <w:bCs/>
          <w:sz w:val="36"/>
          <w:szCs w:val="36"/>
          <w:u w:val="thick"/>
          <w:lang w:val="el-GR"/>
        </w:rPr>
        <w:lastRenderedPageBreak/>
        <w:t>Α Π Ο Φ Α Σ Η</w:t>
      </w:r>
    </w:p>
    <w:p w14:paraId="1F72CB60" w14:textId="77777777" w:rsidR="00575E67" w:rsidRPr="00F309BE" w:rsidRDefault="00575E67" w:rsidP="00575E67">
      <w:pPr>
        <w:ind w:left="2835" w:right="-341" w:firstLine="993"/>
        <w:jc w:val="both"/>
        <w:rPr>
          <w:rFonts w:ascii="Bookman Old Style" w:hAnsi="Bookman Old Style" w:cs="Arial"/>
          <w:b/>
          <w:bCs/>
          <w:sz w:val="30"/>
          <w:szCs w:val="30"/>
          <w:u w:val="thick"/>
          <w:lang w:val="el-GR"/>
        </w:rPr>
      </w:pPr>
      <w:r w:rsidRPr="00F309BE">
        <w:rPr>
          <w:rFonts w:ascii="Bookman Old Style" w:hAnsi="Bookman Old Style" w:cs="Arial"/>
          <w:b/>
          <w:bCs/>
          <w:sz w:val="30"/>
          <w:szCs w:val="30"/>
          <w:u w:val="thick"/>
          <w:lang w:val="el-GR"/>
        </w:rPr>
        <w:t>(</w:t>
      </w:r>
      <w:r w:rsidRPr="00F309BE">
        <w:rPr>
          <w:rFonts w:ascii="Bookman Old Style" w:hAnsi="Bookman Old Style" w:cs="Arial"/>
          <w:b/>
          <w:bCs/>
          <w:sz w:val="30"/>
          <w:szCs w:val="30"/>
          <w:u w:val="thick"/>
        </w:rPr>
        <w:t>Ex</w:t>
      </w:r>
      <w:r w:rsidRPr="00F309BE">
        <w:rPr>
          <w:rFonts w:ascii="Bookman Old Style" w:hAnsi="Bookman Old Style" w:cs="Arial"/>
          <w:b/>
          <w:bCs/>
          <w:sz w:val="30"/>
          <w:szCs w:val="30"/>
          <w:u w:val="thick"/>
          <w:lang w:val="el-GR"/>
        </w:rPr>
        <w:t xml:space="preserve"> - </w:t>
      </w:r>
      <w:r w:rsidRPr="00F309BE">
        <w:rPr>
          <w:rFonts w:ascii="Bookman Old Style" w:hAnsi="Bookman Old Style" w:cs="Arial"/>
          <w:b/>
          <w:bCs/>
          <w:sz w:val="30"/>
          <w:szCs w:val="30"/>
          <w:u w:val="thick"/>
        </w:rPr>
        <w:t>Tempore</w:t>
      </w:r>
      <w:r w:rsidRPr="00F309BE">
        <w:rPr>
          <w:rFonts w:ascii="Bookman Old Style" w:hAnsi="Bookman Old Style" w:cs="Arial"/>
          <w:b/>
          <w:bCs/>
          <w:sz w:val="30"/>
          <w:szCs w:val="30"/>
          <w:u w:val="thick"/>
          <w:lang w:val="el-GR"/>
        </w:rPr>
        <w:t>)</w:t>
      </w:r>
    </w:p>
    <w:p w14:paraId="0C104EB8" w14:textId="77777777" w:rsidR="00031C56" w:rsidRPr="00F309BE" w:rsidRDefault="00031C56" w:rsidP="00575E67">
      <w:pPr>
        <w:ind w:left="2835" w:right="-341" w:firstLine="993"/>
        <w:jc w:val="both"/>
        <w:rPr>
          <w:rFonts w:ascii="Bookman Old Style" w:hAnsi="Bookman Old Style"/>
          <w:sz w:val="30"/>
          <w:szCs w:val="30"/>
          <w:u w:val="thick"/>
          <w:lang w:val="el-GR"/>
        </w:rPr>
      </w:pPr>
    </w:p>
    <w:p w14:paraId="11F0F619" w14:textId="77777777" w:rsidR="00575E67" w:rsidRDefault="00575E67" w:rsidP="00575E67">
      <w:pPr>
        <w:ind w:left="681" w:right="-341" w:hanging="397"/>
        <w:jc w:val="both"/>
        <w:rPr>
          <w:rFonts w:ascii="Bookman Old Style" w:hAnsi="Bookman Old Style" w:cs="Arial"/>
          <w:b/>
          <w:bCs/>
          <w:sz w:val="28"/>
          <w:szCs w:val="28"/>
          <w:lang w:val="el-GR"/>
        </w:rPr>
      </w:pPr>
      <w:r w:rsidRPr="003A5634">
        <w:rPr>
          <w:rFonts w:ascii="Bookman Old Style" w:hAnsi="Bookman Old Style" w:cs="Arial"/>
          <w:b/>
          <w:bCs/>
          <w:sz w:val="28"/>
          <w:szCs w:val="28"/>
          <w:lang w:val="el-GR"/>
        </w:rPr>
        <w:t> </w:t>
      </w:r>
    </w:p>
    <w:p w14:paraId="1A013DBF" w14:textId="77777777" w:rsidR="00F309BE" w:rsidRPr="003A5634" w:rsidRDefault="00F309BE" w:rsidP="00575E67">
      <w:pPr>
        <w:ind w:left="681" w:right="-341" w:hanging="397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3899FF62" w14:textId="238B3A1A" w:rsidR="00AE0CF2" w:rsidRDefault="00031C56" w:rsidP="00D46DF1">
      <w:pPr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AC2C2E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Λ. </w:t>
      </w:r>
      <w:r w:rsidR="00575E67" w:rsidRPr="00AC2C2E">
        <w:rPr>
          <w:rFonts w:ascii="Bookman Old Style" w:hAnsi="Bookman Old Style" w:cs="Arial"/>
          <w:b/>
          <w:bCs/>
          <w:sz w:val="28"/>
          <w:szCs w:val="28"/>
          <w:lang w:val="el-GR"/>
        </w:rPr>
        <w:t>ΔΗΜΗΤΡΙΑΔΟΥ-ΑΝΔΡΕΟΥ, Δ</w:t>
      </w:r>
      <w:r w:rsidR="00575E67" w:rsidRPr="003A5634">
        <w:rPr>
          <w:rFonts w:ascii="Bookman Old Style" w:hAnsi="Bookman Old Style" w:cs="Arial"/>
          <w:sz w:val="28"/>
          <w:szCs w:val="28"/>
          <w:lang w:val="el-GR"/>
        </w:rPr>
        <w:t xml:space="preserve">.:  Ο </w:t>
      </w:r>
      <w:proofErr w:type="spellStart"/>
      <w:r w:rsidR="00575E67" w:rsidRPr="003A5634">
        <w:rPr>
          <w:rFonts w:ascii="Bookman Old Style" w:hAnsi="Bookman Old Style" w:cs="Arial"/>
          <w:sz w:val="28"/>
          <w:szCs w:val="28"/>
          <w:lang w:val="el-GR"/>
        </w:rPr>
        <w:t>Αιτητής</w:t>
      </w:r>
      <w:proofErr w:type="spellEnd"/>
      <w:r w:rsidR="00575E67" w:rsidRPr="003A5634">
        <w:rPr>
          <w:rFonts w:ascii="Bookman Old Style" w:hAnsi="Bookman Old Style" w:cs="Arial"/>
          <w:sz w:val="28"/>
          <w:szCs w:val="28"/>
          <w:lang w:val="el-GR"/>
        </w:rPr>
        <w:t xml:space="preserve"> καταχώρησε Αίτηση στη βάση του περί Νομικής Αρωγής Νόμου του 2002 με την οποία </w:t>
      </w:r>
      <w:proofErr w:type="spellStart"/>
      <w:r w:rsidR="00575E67" w:rsidRPr="003A5634">
        <w:rPr>
          <w:rFonts w:ascii="Bookman Old Style" w:hAnsi="Bookman Old Style" w:cs="Arial"/>
          <w:sz w:val="28"/>
          <w:szCs w:val="28"/>
          <w:lang w:val="el-GR"/>
        </w:rPr>
        <w:t>εξαιτείται</w:t>
      </w:r>
      <w:proofErr w:type="spellEnd"/>
      <w:r w:rsidR="00575E67" w:rsidRPr="003A5634">
        <w:rPr>
          <w:rFonts w:ascii="Bookman Old Style" w:hAnsi="Bookman Old Style" w:cs="Arial"/>
          <w:sz w:val="28"/>
          <w:szCs w:val="28"/>
          <w:lang w:val="el-GR"/>
        </w:rPr>
        <w:t xml:space="preserve"> παροχής δωρεάν νομικής αρωγής με στόχο να καταχωρήσει Αίτηση για έκδοση Προνομιακού Εντάλματος τύπου </w:t>
      </w:r>
      <w:r w:rsidR="00575E67" w:rsidRPr="00BB2616">
        <w:rPr>
          <w:rFonts w:ascii="Bookman Old Style" w:hAnsi="Bookman Old Style" w:cs="Arial"/>
          <w:i/>
          <w:sz w:val="28"/>
          <w:szCs w:val="28"/>
        </w:rPr>
        <w:t>Habeas</w:t>
      </w:r>
      <w:r w:rsidR="00575E67" w:rsidRPr="00BB2616">
        <w:rPr>
          <w:rFonts w:ascii="Bookman Old Style" w:hAnsi="Bookman Old Style" w:cs="Arial"/>
          <w:i/>
          <w:sz w:val="28"/>
          <w:szCs w:val="28"/>
          <w:lang w:val="el-GR"/>
        </w:rPr>
        <w:t xml:space="preserve"> </w:t>
      </w:r>
      <w:r w:rsidR="00575E67" w:rsidRPr="00BB2616">
        <w:rPr>
          <w:rFonts w:ascii="Bookman Old Style" w:hAnsi="Bookman Old Style" w:cs="Arial"/>
          <w:i/>
          <w:sz w:val="28"/>
          <w:szCs w:val="28"/>
        </w:rPr>
        <w:t>Corpus</w:t>
      </w:r>
      <w:r w:rsidR="00575E67" w:rsidRPr="003A5634">
        <w:rPr>
          <w:rFonts w:ascii="Bookman Old Style" w:hAnsi="Bookman Old Style" w:cs="Arial"/>
          <w:sz w:val="28"/>
          <w:szCs w:val="28"/>
          <w:lang w:val="el-GR"/>
        </w:rPr>
        <w:t>.</w:t>
      </w:r>
      <w:r w:rsidR="00AE0CF2">
        <w:rPr>
          <w:rFonts w:ascii="Bookman Old Style" w:hAnsi="Bookman Old Style" w:cs="Arial"/>
          <w:sz w:val="28"/>
          <w:szCs w:val="28"/>
          <w:lang w:val="el-GR"/>
        </w:rPr>
        <w:t xml:space="preserve">  </w:t>
      </w:r>
    </w:p>
    <w:p w14:paraId="6514A908" w14:textId="0A9B9163" w:rsidR="00AE0CF2" w:rsidRDefault="00AE0CF2" w:rsidP="00D46DF1">
      <w:pPr>
        <w:tabs>
          <w:tab w:val="left" w:pos="1384"/>
        </w:tabs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7E8D8BC3" w14:textId="2D710D36" w:rsidR="00575E67" w:rsidRDefault="00575E67" w:rsidP="00D46DF1">
      <w:pPr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3A5634">
        <w:rPr>
          <w:rFonts w:ascii="Bookman Old Style" w:hAnsi="Bookman Old Style" w:cs="Arial"/>
          <w:sz w:val="28"/>
          <w:szCs w:val="28"/>
          <w:lang w:val="el-GR"/>
        </w:rPr>
        <w:t>Στην παράγραφο 16 της έγγραφης δήλωσης του που συνοδεύει την Αίτηση, αναφέρει τα εξής:</w:t>
      </w:r>
    </w:p>
    <w:p w14:paraId="4054FF33" w14:textId="77777777" w:rsidR="00031C56" w:rsidRDefault="00031C56" w:rsidP="00D46DF1">
      <w:pPr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68682C46" w14:textId="006FB62D" w:rsidR="00575E67" w:rsidRPr="00AE0CF2" w:rsidRDefault="00575E67" w:rsidP="00D46DF1">
      <w:pPr>
        <w:spacing w:line="276" w:lineRule="auto"/>
        <w:ind w:left="426" w:right="-34"/>
        <w:jc w:val="both"/>
        <w:rPr>
          <w:rFonts w:ascii="Bookman Old Style" w:hAnsi="Bookman Old Style" w:cs="Arial"/>
          <w:sz w:val="26"/>
          <w:szCs w:val="26"/>
          <w:lang w:val="el-GR"/>
        </w:rPr>
      </w:pPr>
      <w:r w:rsidRPr="00AE0CF2">
        <w:rPr>
          <w:rFonts w:ascii="Bookman Old Style" w:hAnsi="Bookman Old Style" w:cs="Arial"/>
          <w:sz w:val="26"/>
          <w:szCs w:val="26"/>
          <w:lang w:val="el-GR"/>
        </w:rPr>
        <w:t>«Δεν έχω λεφτά, δεν έχω δουλειά. Είμαι υπό κράτηση για 6 μήνες από τότε που αφίχθηκα στην Κύπρο. Παρακαλώ διορίστε δωρεάν δικηγόρο για να με εκπροσωπήσει.»</w:t>
      </w:r>
    </w:p>
    <w:p w14:paraId="6B242918" w14:textId="77777777" w:rsidR="00AE0CF2" w:rsidRDefault="00AE0CF2" w:rsidP="00D46DF1">
      <w:pPr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13D00E8D" w14:textId="755EB2F2" w:rsidR="00575E67" w:rsidRDefault="00575E67" w:rsidP="00D46DF1">
      <w:pPr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 w:cs="Arial"/>
          <w:sz w:val="28"/>
          <w:szCs w:val="28"/>
          <w:lang w:val="el-GR"/>
        </w:rPr>
        <w:t xml:space="preserve">Η εκπρόσωπος του Γενικού Εισαγγελέα προς την οποία η 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>Α</w:t>
      </w:r>
      <w:r>
        <w:rPr>
          <w:rFonts w:ascii="Bookman Old Style" w:hAnsi="Bookman Old Style" w:cs="Arial"/>
          <w:sz w:val="28"/>
          <w:szCs w:val="28"/>
          <w:lang w:val="el-GR"/>
        </w:rPr>
        <w:t>ίτηση επιδόθηκε</w:t>
      </w:r>
      <w:r w:rsidR="00507F61">
        <w:rPr>
          <w:rFonts w:ascii="Bookman Old Style" w:hAnsi="Bookman Old Style" w:cs="Arial"/>
          <w:sz w:val="28"/>
          <w:szCs w:val="28"/>
          <w:lang w:val="el-GR"/>
        </w:rPr>
        <w:t>,</w:t>
      </w:r>
      <w:r>
        <w:rPr>
          <w:rFonts w:ascii="Bookman Old Style" w:hAnsi="Bookman Old Style" w:cs="Arial"/>
          <w:sz w:val="28"/>
          <w:szCs w:val="28"/>
          <w:lang w:val="el-GR"/>
        </w:rPr>
        <w:t xml:space="preserve"> καταχώρησε σχετικό σημείωμα στο οποίο περιλαμβάνονται περισσότερες πληροφορίες τόσο για τον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 w:rsidR="00507F61">
        <w:rPr>
          <w:rFonts w:ascii="Bookman Old Style" w:hAnsi="Bookman Old Style" w:cs="Arial"/>
          <w:sz w:val="28"/>
          <w:szCs w:val="28"/>
          <w:lang w:val="el-GR"/>
        </w:rPr>
        <w:t>,</w:t>
      </w:r>
      <w:r>
        <w:rPr>
          <w:rFonts w:ascii="Bookman Old Style" w:hAnsi="Bookman Old Style" w:cs="Arial"/>
          <w:sz w:val="28"/>
          <w:szCs w:val="28"/>
          <w:lang w:val="el-GR"/>
        </w:rPr>
        <w:t xml:space="preserve"> όσο και για το καθεστώς του.</w:t>
      </w:r>
    </w:p>
    <w:p w14:paraId="4B462863" w14:textId="77777777" w:rsidR="00AE0CF2" w:rsidRDefault="00AE0CF2" w:rsidP="00D46DF1">
      <w:pPr>
        <w:spacing w:line="48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5C20ED44" w14:textId="4AC96CEA" w:rsidR="00031C56" w:rsidRDefault="00575E67" w:rsidP="00D46DF1">
      <w:pPr>
        <w:spacing w:line="480" w:lineRule="auto"/>
        <w:ind w:right="15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CC4189">
        <w:rPr>
          <w:rFonts w:ascii="Bookman Old Style" w:hAnsi="Bookman Old Style" w:cs="Arial"/>
          <w:sz w:val="28"/>
          <w:szCs w:val="28"/>
          <w:lang w:val="el-GR"/>
        </w:rPr>
        <w:t>Τα γεγονότα, όπως αυτά καταγράφονται στο εν λόγω Σημείωμα</w:t>
      </w:r>
      <w:r w:rsidRPr="00CC4189">
        <w:rPr>
          <w:rFonts w:ascii="Bookman Old Style" w:hAnsi="Bookman Old Style"/>
          <w:sz w:val="28"/>
          <w:szCs w:val="28"/>
          <w:lang w:val="el-GR"/>
        </w:rPr>
        <w:t xml:space="preserve"> και προκύπτουν από τα επισυναπτόμενα σ΄ αυτό έγγραφα</w:t>
      </w:r>
      <w:r w:rsidRPr="00CC4189">
        <w:rPr>
          <w:rFonts w:ascii="Bookman Old Style" w:hAnsi="Bookman Old Style" w:cs="Arial"/>
          <w:sz w:val="28"/>
          <w:szCs w:val="28"/>
          <w:lang w:val="el-GR"/>
        </w:rPr>
        <w:t>, έχουν ως ακολούθως:</w:t>
      </w:r>
    </w:p>
    <w:p w14:paraId="5CE285AB" w14:textId="77777777" w:rsidR="00F309BE" w:rsidRPr="00CC4189" w:rsidRDefault="00F309BE" w:rsidP="00D46DF1">
      <w:pPr>
        <w:spacing w:line="480" w:lineRule="auto"/>
        <w:ind w:right="15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2AF5513C" w14:textId="6A0C15A1" w:rsidR="00031C56" w:rsidRDefault="00AE0CF2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Ο </w:t>
      </w:r>
      <w:proofErr w:type="spellStart"/>
      <w:r w:rsidRPr="00031C56">
        <w:rPr>
          <w:rFonts w:ascii="Bookman Old Style" w:hAnsi="Bookman Old Style" w:cs="Arial"/>
          <w:sz w:val="28"/>
          <w:szCs w:val="28"/>
          <w:lang w:val="el-GR"/>
        </w:rPr>
        <w:t>Αιτητής</w:t>
      </w:r>
      <w:proofErr w:type="spellEnd"/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είναι ο </w:t>
      </w:r>
      <w:r w:rsidRPr="00031C56">
        <w:rPr>
          <w:rFonts w:ascii="Bookman Old Style" w:hAnsi="Bookman Old Style" w:cs="Arial"/>
          <w:sz w:val="28"/>
          <w:szCs w:val="28"/>
          <w:lang w:val="en-US"/>
        </w:rPr>
        <w:t>KINGSLEY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031C56">
        <w:rPr>
          <w:rFonts w:ascii="Bookman Old Style" w:hAnsi="Bookman Old Style" w:cs="Arial"/>
          <w:sz w:val="28"/>
          <w:szCs w:val="28"/>
          <w:lang w:val="en-US"/>
        </w:rPr>
        <w:t>AYUK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031C56">
        <w:rPr>
          <w:rFonts w:ascii="Bookman Old Style" w:hAnsi="Bookman Old Style" w:cs="Arial"/>
          <w:sz w:val="28"/>
          <w:szCs w:val="28"/>
          <w:lang w:val="en-US"/>
        </w:rPr>
        <w:t>NKWASSEU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>, υπήκοος Καμερούν, με ημερομηνία γέννησης 29/8/1989.</w:t>
      </w:r>
    </w:p>
    <w:p w14:paraId="36DF6C04" w14:textId="77777777" w:rsidR="00031C56" w:rsidRDefault="00031C56" w:rsidP="00531E54">
      <w:pPr>
        <w:pStyle w:val="ListParagraph"/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7E59E8BA" w14:textId="77777777" w:rsidR="00031C56" w:rsidRDefault="003D64BC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031C56">
        <w:rPr>
          <w:rFonts w:ascii="Bookman Old Style" w:hAnsi="Bookman Old Style" w:cs="Arial"/>
          <w:sz w:val="28"/>
          <w:szCs w:val="28"/>
          <w:lang w:val="el-GR"/>
        </w:rPr>
        <w:t>Στις 18/10/2022</w:t>
      </w:r>
      <w:r w:rsidR="009D12DB" w:rsidRPr="00031C56">
        <w:rPr>
          <w:rFonts w:ascii="Bookman Old Style" w:hAnsi="Bookman Old Style" w:cs="Arial"/>
          <w:sz w:val="28"/>
          <w:szCs w:val="28"/>
          <w:lang w:val="el-GR"/>
        </w:rPr>
        <w:t xml:space="preserve">, ο </w:t>
      </w:r>
      <w:proofErr w:type="spellStart"/>
      <w:r w:rsidR="009D12DB" w:rsidRPr="00031C56">
        <w:rPr>
          <w:rFonts w:ascii="Bookman Old Style" w:hAnsi="Bookman Old Style" w:cs="Arial"/>
          <w:sz w:val="28"/>
          <w:szCs w:val="28"/>
          <w:lang w:val="el-GR"/>
        </w:rPr>
        <w:t>Αιτητής</w:t>
      </w:r>
      <w:proofErr w:type="spellEnd"/>
      <w:r w:rsidR="009D12DB" w:rsidRPr="00031C56">
        <w:rPr>
          <w:rFonts w:ascii="Bookman Old Style" w:hAnsi="Bookman Old Style" w:cs="Arial"/>
          <w:sz w:val="28"/>
          <w:szCs w:val="28"/>
          <w:lang w:val="el-GR"/>
        </w:rPr>
        <w:t xml:space="preserve"> εισήλθε παράνομα στο έδαφος της Δημοκρατίας μέσω του παράνομου αεροδρομίου της </w:t>
      </w:r>
      <w:proofErr w:type="spellStart"/>
      <w:r w:rsidR="009D12DB" w:rsidRPr="00031C56">
        <w:rPr>
          <w:rFonts w:ascii="Bookman Old Style" w:hAnsi="Bookman Old Style" w:cs="Arial"/>
          <w:sz w:val="28"/>
          <w:szCs w:val="28"/>
          <w:lang w:val="el-GR"/>
        </w:rPr>
        <w:t>Τύμπου</w:t>
      </w:r>
      <w:proofErr w:type="spellEnd"/>
      <w:r w:rsidR="009D12DB" w:rsidRPr="00031C56">
        <w:rPr>
          <w:rFonts w:ascii="Bookman Old Style" w:hAnsi="Bookman Old Style" w:cs="Arial"/>
          <w:sz w:val="28"/>
          <w:szCs w:val="28"/>
          <w:lang w:val="el-GR"/>
        </w:rPr>
        <w:t xml:space="preserve"> με άδεια εισόδου ως φοιτητής σε πανεπιστήμιο στα Κατεχόμενα. </w:t>
      </w:r>
    </w:p>
    <w:p w14:paraId="5A422D2B" w14:textId="77777777" w:rsidR="00031C56" w:rsidRPr="00031C56" w:rsidRDefault="00031C56" w:rsidP="00531E54">
      <w:pPr>
        <w:pStyle w:val="ListParagraph"/>
        <w:spacing w:line="360" w:lineRule="auto"/>
        <w:rPr>
          <w:rFonts w:ascii="Bookman Old Style" w:hAnsi="Bookman Old Style" w:cs="Arial"/>
          <w:sz w:val="28"/>
          <w:szCs w:val="28"/>
          <w:lang w:val="el-GR"/>
        </w:rPr>
      </w:pPr>
    </w:p>
    <w:p w14:paraId="6635A711" w14:textId="147ABE0D" w:rsidR="009D12DB" w:rsidRDefault="009D12DB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Στη συνέχεια, στις 25/10/2022 από άγνωστο σημείο της γραμμής καταπαύσεως του πυρός εισήλθε παράνομα στις ελεγχόμενες από τη </w:t>
      </w:r>
      <w:r w:rsidRPr="00DF5BB6">
        <w:rPr>
          <w:rFonts w:ascii="Bookman Old Style" w:hAnsi="Bookman Old Style" w:cs="Arial"/>
          <w:sz w:val="28"/>
          <w:szCs w:val="28"/>
          <w:lang w:val="el-GR"/>
        </w:rPr>
        <w:t>Δημοκρατία περιοχές και μετέβηκε στο</w:t>
      </w:r>
      <w:r w:rsidR="00DF5BB6" w:rsidRPr="00DF5BB6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DF5BB6" w:rsidRPr="00DF5BB6">
        <w:rPr>
          <w:rStyle w:val="simpletext"/>
          <w:rFonts w:ascii="Bookman Old Style" w:hAnsi="Bookman Old Style"/>
          <w:color w:val="212121"/>
          <w:sz w:val="28"/>
          <w:szCs w:val="28"/>
          <w:lang w:val="el-GR"/>
        </w:rPr>
        <w:t>Κέντρο Πρώτης Υποδοχής</w:t>
      </w:r>
      <w:r w:rsidR="00DF5BB6">
        <w:rPr>
          <w:rStyle w:val="simpletext"/>
          <w:rFonts w:ascii="Bookman Old Style" w:hAnsi="Bookman Old Style"/>
          <w:color w:val="212121"/>
          <w:sz w:val="28"/>
          <w:szCs w:val="28"/>
          <w:lang w:val="el-GR"/>
        </w:rPr>
        <w:t>,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>(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>ΚΕ.Π.Υ.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>)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Πουρνάρα. Ακολούθως, στις 10/11/2022, ο </w:t>
      </w:r>
      <w:proofErr w:type="spellStart"/>
      <w:r w:rsidRPr="00031C56">
        <w:rPr>
          <w:rFonts w:ascii="Bookman Old Style" w:hAnsi="Bookman Old Style" w:cs="Arial"/>
          <w:sz w:val="28"/>
          <w:szCs w:val="28"/>
          <w:lang w:val="el-GR"/>
        </w:rPr>
        <w:t>Αιτητής</w:t>
      </w:r>
      <w:proofErr w:type="spellEnd"/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υπέβαλε αίτηση για διεθνή προστασία.</w:t>
      </w:r>
    </w:p>
    <w:p w14:paraId="7F636209" w14:textId="77777777" w:rsidR="00031C56" w:rsidRPr="00031C56" w:rsidRDefault="00031C56" w:rsidP="00531E54">
      <w:pPr>
        <w:pStyle w:val="ListParagraph"/>
        <w:spacing w:line="360" w:lineRule="auto"/>
        <w:rPr>
          <w:rFonts w:ascii="Bookman Old Style" w:hAnsi="Bookman Old Style" w:cs="Arial"/>
          <w:sz w:val="28"/>
          <w:szCs w:val="28"/>
          <w:lang w:val="el-GR"/>
        </w:rPr>
      </w:pPr>
    </w:p>
    <w:p w14:paraId="2DE4CA3D" w14:textId="1EF7819D" w:rsidR="00054FB8" w:rsidRDefault="009D12DB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031C56">
        <w:rPr>
          <w:rFonts w:ascii="Bookman Old Style" w:hAnsi="Bookman Old Style" w:cs="Arial"/>
          <w:sz w:val="28"/>
          <w:szCs w:val="28"/>
          <w:lang w:val="el-GR"/>
        </w:rPr>
        <w:t>Στις 30/11/2022, το επαρχιακό Κλιμάκιο της ΥΑ</w:t>
      </w:r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 xml:space="preserve">Μ Λευκωσίας, απέστειλε επιστολή προς το Διοικητή 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>της Υπηρεσία</w:t>
      </w:r>
      <w:r w:rsidR="00507F61">
        <w:rPr>
          <w:rFonts w:ascii="Bookman Old Style" w:hAnsi="Bookman Old Style" w:cs="Arial"/>
          <w:sz w:val="28"/>
          <w:szCs w:val="28"/>
          <w:lang w:val="el-GR"/>
        </w:rPr>
        <w:t>ς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 xml:space="preserve"> Αλλοδαπών και Μετανάστευσης</w:t>
      </w:r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 xml:space="preserve">(εφεξής </w:t>
      </w:r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>ΥΑΜ</w:t>
      </w:r>
      <w:r w:rsidR="00DF5BB6">
        <w:rPr>
          <w:rFonts w:ascii="Bookman Old Style" w:hAnsi="Bookman Old Style" w:cs="Arial"/>
          <w:sz w:val="28"/>
          <w:szCs w:val="28"/>
          <w:lang w:val="el-GR"/>
        </w:rPr>
        <w:t>)</w:t>
      </w:r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 xml:space="preserve">, με την οποία εισηγείτο όπως εναντίον του </w:t>
      </w:r>
      <w:proofErr w:type="spellStart"/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 xml:space="preserve"> εκδοθούν δι</w:t>
      </w:r>
      <w:r w:rsidR="00507F61">
        <w:rPr>
          <w:rFonts w:ascii="Bookman Old Style" w:hAnsi="Bookman Old Style" w:cs="Arial"/>
          <w:sz w:val="28"/>
          <w:szCs w:val="28"/>
          <w:lang w:val="el-GR"/>
        </w:rPr>
        <w:t xml:space="preserve">ατάγματα </w:t>
      </w:r>
      <w:r w:rsidR="00054FB8" w:rsidRPr="00031C56">
        <w:rPr>
          <w:rFonts w:ascii="Bookman Old Style" w:hAnsi="Bookman Old Style" w:cs="Arial"/>
          <w:sz w:val="28"/>
          <w:szCs w:val="28"/>
          <w:lang w:val="el-GR"/>
        </w:rPr>
        <w:t>κράτησης και απέλασης για λόγους δημόσιας τάξης. Η εν λόγω επιστολή κοινοποιήθηκε στη Διευθύντρια του Τμήματος Αρχείου Πληθυσμού και Μετανάστευσης στις 30/11/2022.</w:t>
      </w:r>
    </w:p>
    <w:p w14:paraId="3CC2658E" w14:textId="77777777" w:rsidR="00F309BE" w:rsidRPr="00F309BE" w:rsidRDefault="00F309BE" w:rsidP="00F309BE">
      <w:pPr>
        <w:pStyle w:val="ListParagraph"/>
        <w:rPr>
          <w:rFonts w:ascii="Bookman Old Style" w:hAnsi="Bookman Old Style" w:cs="Arial"/>
          <w:sz w:val="28"/>
          <w:szCs w:val="28"/>
          <w:lang w:val="el-GR"/>
        </w:rPr>
      </w:pPr>
    </w:p>
    <w:p w14:paraId="10A33ED4" w14:textId="4FF2080E" w:rsidR="00054FB8" w:rsidRDefault="00054FB8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Την 1/12/2022, λόγω του κινδύνου διαφυγής αλλά και των όσων αναφέρονται στην πιο πάνω επιστολή της ΥΑΜ, εναντίον του </w:t>
      </w:r>
      <w:proofErr w:type="spellStart"/>
      <w:r w:rsidRPr="00031C56"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εκδόθηκε διάταγμα κράτησης, το οποίο του επιδόθηκε την 1/12/2022, κατά τη σύλληψη του.</w:t>
      </w:r>
    </w:p>
    <w:p w14:paraId="1E6A1D56" w14:textId="77777777" w:rsidR="007B7CB3" w:rsidRPr="007B7CB3" w:rsidRDefault="007B7CB3" w:rsidP="00531E54">
      <w:pPr>
        <w:pStyle w:val="ListParagraph"/>
        <w:spacing w:line="360" w:lineRule="auto"/>
        <w:rPr>
          <w:rFonts w:ascii="Bookman Old Style" w:hAnsi="Bookman Old Style" w:cs="Arial"/>
          <w:sz w:val="28"/>
          <w:szCs w:val="28"/>
          <w:lang w:val="el-GR"/>
        </w:rPr>
      </w:pPr>
    </w:p>
    <w:p w14:paraId="0FB43D60" w14:textId="5B1E4FCE" w:rsidR="00054FB8" w:rsidRDefault="00054FB8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 w:cs="Arial"/>
          <w:sz w:val="28"/>
          <w:szCs w:val="28"/>
          <w:lang w:val="el-GR"/>
        </w:rPr>
        <w:lastRenderedPageBreak/>
        <w:t xml:space="preserve">Ακολούθως, στις 2/2/2023, 3/4/2023 και 2/6/2023, ετοιμάστηκε και σημείωμα προς τη Διευθύντρια του Τμήματος Αρχείου Πληθυσμού και Μετανάστευσης σε σχέση με τη συνέχιση της κράτησης του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. Η Διευθύντρια αποφάσισε τη συνέχιση της κράτησης του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. Σημειώνεται ότι, στις 31/3/2023 και 2/6/2023, το Τμήμα Αρχείου Πληθυσμού και Μετανάστευσης απέστειλε στην Υπηρεσία Ασύλου αίτημα με το οποίο την καλούσε να εξετάσει το συντομότερο δυνατό την αίτηση του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6416B6AA" w14:textId="77777777" w:rsidR="00031C56" w:rsidRPr="00031C56" w:rsidRDefault="00031C56" w:rsidP="00531E54">
      <w:pPr>
        <w:pStyle w:val="ListParagraph"/>
        <w:spacing w:line="360" w:lineRule="auto"/>
        <w:rPr>
          <w:rFonts w:ascii="Bookman Old Style" w:hAnsi="Bookman Old Style" w:cs="Arial"/>
          <w:sz w:val="28"/>
          <w:szCs w:val="28"/>
          <w:lang w:val="el-GR"/>
        </w:rPr>
      </w:pPr>
    </w:p>
    <w:p w14:paraId="35AC82CB" w14:textId="71B42EB3" w:rsidR="00054FB8" w:rsidRDefault="00054FB8" w:rsidP="00531E54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Ο </w:t>
      </w:r>
      <w:proofErr w:type="spellStart"/>
      <w:r w:rsidRPr="00031C56">
        <w:rPr>
          <w:rFonts w:ascii="Bookman Old Style" w:hAnsi="Bookman Old Style" w:cs="Arial"/>
          <w:sz w:val="28"/>
          <w:szCs w:val="28"/>
          <w:lang w:val="el-GR"/>
        </w:rPr>
        <w:t>Αιτητής</w:t>
      </w:r>
      <w:proofErr w:type="spellEnd"/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στις 19/6/2023, καταχώρησε στο Ανώτατο Δικαστήριο την παρούσα </w:t>
      </w:r>
      <w:r w:rsidR="00870672">
        <w:rPr>
          <w:rFonts w:ascii="Bookman Old Style" w:hAnsi="Bookman Old Style" w:cs="Arial"/>
          <w:sz w:val="28"/>
          <w:szCs w:val="28"/>
          <w:lang w:val="el-GR"/>
        </w:rPr>
        <w:t>Α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ίτηση </w:t>
      </w:r>
      <w:r w:rsidR="00870672">
        <w:rPr>
          <w:rFonts w:ascii="Bookman Old Style" w:hAnsi="Bookman Old Style" w:cs="Arial"/>
          <w:sz w:val="28"/>
          <w:szCs w:val="28"/>
          <w:lang w:val="el-GR"/>
        </w:rPr>
        <w:t>Ν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ομικής </w:t>
      </w:r>
      <w:r w:rsidR="00870672">
        <w:rPr>
          <w:rFonts w:ascii="Bookman Old Style" w:hAnsi="Bookman Old Style" w:cs="Arial"/>
          <w:sz w:val="28"/>
          <w:szCs w:val="28"/>
          <w:lang w:val="el-GR"/>
        </w:rPr>
        <w:t>Α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>ρωγής υπ’ αριθμό 17/2023</w:t>
      </w:r>
      <w:r w:rsidR="00870672">
        <w:rPr>
          <w:rFonts w:ascii="Bookman Old Style" w:hAnsi="Bookman Old Style" w:cs="Arial"/>
          <w:sz w:val="28"/>
          <w:szCs w:val="28"/>
          <w:lang w:val="el-GR"/>
        </w:rPr>
        <w:t>,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 για παροχή νομικής αρωγής με σκοπό να καταχωρήσει αίτηση για έκδοση προνομιακού διατάγματος </w:t>
      </w:r>
      <w:r w:rsidRPr="00DF5BB6">
        <w:rPr>
          <w:rFonts w:ascii="Bookman Old Style" w:hAnsi="Bookman Old Style" w:cs="Arial"/>
          <w:i/>
          <w:iCs/>
          <w:sz w:val="28"/>
          <w:szCs w:val="28"/>
          <w:lang w:val="en-US"/>
        </w:rPr>
        <w:t>Habeas</w:t>
      </w:r>
      <w:r w:rsidRPr="00DF5BB6"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 </w:t>
      </w:r>
      <w:r w:rsidRPr="00DF5BB6">
        <w:rPr>
          <w:rFonts w:ascii="Bookman Old Style" w:hAnsi="Bookman Old Style" w:cs="Arial"/>
          <w:i/>
          <w:iCs/>
          <w:sz w:val="28"/>
          <w:szCs w:val="28"/>
          <w:lang w:val="en-US"/>
        </w:rPr>
        <w:t>Corpus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1B7E2618" w14:textId="77777777" w:rsidR="00031C56" w:rsidRDefault="00031C56" w:rsidP="00531E54">
      <w:pPr>
        <w:pStyle w:val="ListParagraph"/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079336DD" w14:textId="0D04F6EA" w:rsidR="00054FB8" w:rsidRDefault="00054FB8" w:rsidP="00057BF3">
      <w:pPr>
        <w:pStyle w:val="ListParagraph"/>
        <w:numPr>
          <w:ilvl w:val="0"/>
          <w:numId w:val="19"/>
        </w:numPr>
        <w:spacing w:line="360" w:lineRule="auto"/>
        <w:ind w:right="-34"/>
        <w:jc w:val="both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 w:cs="Arial"/>
          <w:sz w:val="28"/>
          <w:szCs w:val="28"/>
          <w:lang w:val="el-GR"/>
        </w:rPr>
        <w:t xml:space="preserve">Στις 27/6/2023, η </w:t>
      </w:r>
      <w:bookmarkStart w:id="0" w:name="_Hlk139806028"/>
      <w:r>
        <w:rPr>
          <w:rFonts w:ascii="Bookman Old Style" w:hAnsi="Bookman Old Style" w:cs="Arial"/>
          <w:sz w:val="28"/>
          <w:szCs w:val="28"/>
          <w:lang w:val="el-GR"/>
        </w:rPr>
        <w:t xml:space="preserve">Υπηρεσία Ασύλου </w:t>
      </w:r>
      <w:bookmarkEnd w:id="0"/>
      <w:r>
        <w:rPr>
          <w:rFonts w:ascii="Bookman Old Style" w:hAnsi="Bookman Old Style" w:cs="Arial"/>
          <w:sz w:val="28"/>
          <w:szCs w:val="28"/>
          <w:lang w:val="el-GR"/>
        </w:rPr>
        <w:t xml:space="preserve">εξέδωσε απόφαση με την οποία αποφάσισε τον αποκλεισμό του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 από τη διαδικασία ασύλου. Η εν λόγω απόφαση δεν έχει επιδοθεί ακόμη στον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, κάτι που αναμένεται να γίνει </w:t>
      </w:r>
      <w:r w:rsidR="004A7AC2">
        <w:rPr>
          <w:rFonts w:ascii="Bookman Old Style" w:hAnsi="Bookman Old Style" w:cs="Arial"/>
          <w:sz w:val="28"/>
          <w:szCs w:val="28"/>
          <w:lang w:val="el-GR"/>
        </w:rPr>
        <w:t>άμεσα</w:t>
      </w:r>
      <w:r>
        <w:rPr>
          <w:rFonts w:ascii="Bookman Old Style" w:hAnsi="Bookman Old Style" w:cs="Arial"/>
          <w:sz w:val="28"/>
          <w:szCs w:val="28"/>
          <w:lang w:val="el-GR"/>
        </w:rPr>
        <w:t>.</w:t>
      </w:r>
    </w:p>
    <w:p w14:paraId="5F6A8469" w14:textId="77777777" w:rsidR="00057BF3" w:rsidRDefault="00057BF3" w:rsidP="00057BF3">
      <w:pPr>
        <w:pStyle w:val="ListParagraph"/>
        <w:rPr>
          <w:rFonts w:ascii="Bookman Old Style" w:hAnsi="Bookman Old Style" w:cs="Arial"/>
          <w:sz w:val="28"/>
          <w:szCs w:val="28"/>
          <w:lang w:val="el-GR"/>
        </w:rPr>
      </w:pPr>
    </w:p>
    <w:p w14:paraId="43701D18" w14:textId="77777777" w:rsidR="00F309BE" w:rsidRDefault="00F309BE" w:rsidP="00057BF3">
      <w:pPr>
        <w:pStyle w:val="ListParagraph"/>
        <w:rPr>
          <w:rFonts w:ascii="Bookman Old Style" w:hAnsi="Bookman Old Style" w:cs="Arial"/>
          <w:sz w:val="28"/>
          <w:szCs w:val="28"/>
          <w:lang w:val="el-GR"/>
        </w:rPr>
      </w:pPr>
    </w:p>
    <w:p w14:paraId="2EA920E5" w14:textId="77777777" w:rsidR="00054FB8" w:rsidRPr="00054FB8" w:rsidRDefault="00054FB8" w:rsidP="00057BF3">
      <w:pPr>
        <w:pStyle w:val="ListParagraph"/>
        <w:rPr>
          <w:rFonts w:ascii="Bookman Old Style" w:hAnsi="Bookman Old Style" w:cs="Arial"/>
          <w:sz w:val="28"/>
          <w:szCs w:val="28"/>
          <w:lang w:val="el-GR"/>
        </w:rPr>
      </w:pPr>
    </w:p>
    <w:p w14:paraId="2A459554" w14:textId="5038B2F1" w:rsidR="00575E67" w:rsidRDefault="00575E67" w:rsidP="00057BF3">
      <w:pPr>
        <w:spacing w:line="480" w:lineRule="auto"/>
        <w:ind w:right="-35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Το 2015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ο περί Νομικής Αρωγής Νόμος </w:t>
      </w:r>
      <w:proofErr w:type="spellStart"/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αρ</w:t>
      </w:r>
      <w:proofErr w:type="spellEnd"/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. 165(Ι)/2002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τροποποιήθηκε με το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Νόμο 20(Ι)/2015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ώστε να παρέχεται δωρεάν νομική αρωγή, δυνάμει του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Άρθρου 6(Β)(7)(β)</w:t>
      </w:r>
      <w:r w:rsidR="007B7CB3" w:rsidRPr="007B7CB3">
        <w:rPr>
          <w:rStyle w:val="FootnoteReference"/>
          <w:rFonts w:ascii="Bookman Old Style" w:hAnsi="Bookman Old Style" w:cs="Arial"/>
          <w:sz w:val="28"/>
          <w:szCs w:val="28"/>
          <w:lang w:val="el-GR"/>
        </w:rPr>
        <w:footnoteReference w:id="1"/>
      </w:r>
      <w:r w:rsidRPr="007B7CB3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σε </w:t>
      </w:r>
      <w:proofErr w:type="spellStart"/>
      <w:r w:rsidRPr="009541E8">
        <w:rPr>
          <w:rFonts w:ascii="Bookman Old Style" w:hAnsi="Bookman Old Style" w:cs="Arial"/>
          <w:sz w:val="28"/>
          <w:szCs w:val="28"/>
          <w:lang w:val="el-GR"/>
        </w:rPr>
        <w:t>αιτητές</w:t>
      </w:r>
      <w:proofErr w:type="spellEnd"/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διεθνούς προστασίας οι 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lastRenderedPageBreak/>
        <w:t xml:space="preserve">οποίοι υποβάλλουν αίτηση στο Ανώτατο Δικαστήριο για την έκδοση εντάλματος </w:t>
      </w:r>
      <w:r w:rsidRPr="009541E8">
        <w:rPr>
          <w:rFonts w:ascii="Bookman Old Style" w:hAnsi="Bookman Old Style" w:cs="Arial"/>
          <w:i/>
          <w:sz w:val="28"/>
          <w:szCs w:val="28"/>
        </w:rPr>
        <w:t>Habeas</w:t>
      </w:r>
      <w:r w:rsidRPr="009541E8">
        <w:rPr>
          <w:rFonts w:ascii="Bookman Old Style" w:hAnsi="Bookman Old Style" w:cs="Arial"/>
          <w:i/>
          <w:sz w:val="28"/>
          <w:szCs w:val="28"/>
          <w:lang w:val="el-GR"/>
        </w:rPr>
        <w:t xml:space="preserve"> </w:t>
      </w:r>
      <w:r w:rsidRPr="009541E8">
        <w:rPr>
          <w:rFonts w:ascii="Bookman Old Style" w:hAnsi="Bookman Old Style" w:cs="Arial"/>
          <w:i/>
          <w:sz w:val="28"/>
          <w:szCs w:val="28"/>
        </w:rPr>
        <w:t>Corpus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προς έλεγχο της νομιμότητας της διάρκειας κράτησης τους.</w:t>
      </w:r>
    </w:p>
    <w:p w14:paraId="2088A794" w14:textId="77777777" w:rsidR="00D46DF1" w:rsidRDefault="00D46DF1" w:rsidP="00D46DF1">
      <w:pPr>
        <w:spacing w:line="480" w:lineRule="auto"/>
        <w:ind w:right="-35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4A7E80B8" w14:textId="7DF72220" w:rsidR="00575E67" w:rsidRDefault="00575E67" w:rsidP="00D46DF1">
      <w:pPr>
        <w:spacing w:line="480" w:lineRule="auto"/>
        <w:ind w:right="17"/>
        <w:jc w:val="both"/>
        <w:rPr>
          <w:rFonts w:ascii="Bookman Old Style" w:hAnsi="Bookman Old Style" w:cs="Arial"/>
          <w:sz w:val="28"/>
          <w:szCs w:val="28"/>
          <w:lang w:val="el-GR"/>
        </w:rPr>
      </w:pP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Σύμφωνα με την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παράγραφο (β) του εδαφίου (1) του Άρθρου 6Β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>, ο όρος «</w:t>
      </w:r>
      <w:proofErr w:type="spellStart"/>
      <w:r w:rsidRPr="009541E8">
        <w:rPr>
          <w:rFonts w:ascii="Bookman Old Style" w:hAnsi="Bookman Old Style" w:cs="Arial"/>
          <w:sz w:val="28"/>
          <w:szCs w:val="28"/>
          <w:lang w:val="el-GR"/>
        </w:rPr>
        <w:t>α</w:t>
      </w:r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>ιτητής</w:t>
      </w:r>
      <w:proofErr w:type="spellEnd"/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 διεθνούς προστασίας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>» έχει την έννοια που αποδίδεται στον όρο «</w:t>
      </w:r>
      <w:proofErr w:type="spellStart"/>
      <w:r w:rsidRPr="009541E8">
        <w:rPr>
          <w:rFonts w:ascii="Bookman Old Style" w:hAnsi="Bookman Old Style" w:cs="Arial"/>
          <w:sz w:val="28"/>
          <w:szCs w:val="28"/>
          <w:lang w:val="el-GR"/>
        </w:rPr>
        <w:t>α</w:t>
      </w:r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>ιτητής</w:t>
      </w:r>
      <w:proofErr w:type="spellEnd"/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», σύμφωνα με τις διατάξεις του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περί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Προσφύγων Νόμου του 2000</w:t>
      </w:r>
      <w:r w:rsidRPr="0075040C">
        <w:rPr>
          <w:rFonts w:ascii="Bookman Old Style" w:hAnsi="Bookman Old Style" w:cs="Arial"/>
          <w:sz w:val="28"/>
          <w:szCs w:val="28"/>
          <w:lang w:val="el-GR"/>
        </w:rPr>
        <w:t>.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 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>Το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 Άρθρο 2(1) </w:t>
      </w:r>
      <w:r w:rsidRPr="00031C56">
        <w:rPr>
          <w:rFonts w:ascii="Bookman Old Style" w:hAnsi="Bookman Old Style" w:cs="Arial"/>
          <w:sz w:val="28"/>
          <w:szCs w:val="28"/>
          <w:lang w:val="el-GR"/>
        </w:rPr>
        <w:t xml:space="preserve">του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περί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Pr="00031C56">
        <w:rPr>
          <w:rFonts w:ascii="Bookman Old Style" w:hAnsi="Bookman Old Style" w:cs="Arial"/>
          <w:b/>
          <w:bCs/>
          <w:sz w:val="28"/>
          <w:szCs w:val="28"/>
          <w:lang w:val="el-GR"/>
        </w:rPr>
        <w:t>Προσφύγων Νόμου του 2000</w:t>
      </w:r>
      <w:r w:rsidR="007B7CB3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, </w:t>
      </w:r>
      <w:r w:rsidR="0075040C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                        </w:t>
      </w:r>
      <w:r w:rsidR="007B7CB3">
        <w:rPr>
          <w:rFonts w:ascii="Bookman Old Style" w:hAnsi="Bookman Old Style" w:cs="Arial"/>
          <w:b/>
          <w:bCs/>
          <w:sz w:val="28"/>
          <w:szCs w:val="28"/>
          <w:lang w:val="el-GR"/>
        </w:rPr>
        <w:t>Ν.</w:t>
      </w:r>
      <w:r w:rsidR="0075040C"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 </w:t>
      </w:r>
      <w:r w:rsidR="007B7CB3">
        <w:rPr>
          <w:rFonts w:ascii="Bookman Old Style" w:hAnsi="Bookman Old Style" w:cs="Arial"/>
          <w:b/>
          <w:bCs/>
          <w:sz w:val="28"/>
          <w:szCs w:val="28"/>
          <w:lang w:val="el-GR"/>
        </w:rPr>
        <w:t>6(Ι)/2000,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προνοεί ότι «</w:t>
      </w:r>
      <w:r w:rsidRPr="0075040C">
        <w:rPr>
          <w:rFonts w:ascii="Bookman Old Style" w:hAnsi="Bookman Old Style" w:cs="Arial"/>
          <w:i/>
          <w:iCs/>
          <w:sz w:val="28"/>
          <w:szCs w:val="28"/>
          <w:lang w:val="el-GR"/>
        </w:rPr>
        <w:t>«</w:t>
      </w:r>
      <w:proofErr w:type="spellStart"/>
      <w:r w:rsidRPr="009541E8">
        <w:rPr>
          <w:rFonts w:ascii="Bookman Old Style" w:hAnsi="Bookman Old Style" w:cs="Arial"/>
          <w:sz w:val="28"/>
          <w:szCs w:val="28"/>
          <w:lang w:val="el-GR"/>
        </w:rPr>
        <w:t>α</w:t>
      </w:r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>ιτητής</w:t>
      </w:r>
      <w:proofErr w:type="spellEnd"/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 xml:space="preserve">» σημαίνει υπήκοο τρίτης χώρας ή </w:t>
      </w:r>
      <w:proofErr w:type="spellStart"/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>ανιθαγενή</w:t>
      </w:r>
      <w:proofErr w:type="spellEnd"/>
      <w:r w:rsidRPr="009541E8">
        <w:rPr>
          <w:rFonts w:ascii="Bookman Old Style" w:hAnsi="Bookman Old Style" w:cs="Arial"/>
          <w:i/>
          <w:iCs/>
          <w:sz w:val="28"/>
          <w:szCs w:val="28"/>
          <w:lang w:val="el-GR"/>
        </w:rPr>
        <w:t>, ο οποίος έχει υποβάλει αίτηση διεθνούς προστασίας...</w:t>
      </w:r>
      <w:r w:rsidRPr="009541E8">
        <w:rPr>
          <w:rFonts w:ascii="Bookman Old Style" w:hAnsi="Bookman Old Style" w:cs="Arial"/>
          <w:sz w:val="28"/>
          <w:szCs w:val="28"/>
          <w:lang w:val="el-GR"/>
        </w:rPr>
        <w:t>». Η ιδιότητα δε αυτή ισχύει για την περίοδο από την ημερομηνία υποβολής της αίτησης μέχρι τη λήψη τελικής απόφασης</w:t>
      </w:r>
      <w:r>
        <w:rPr>
          <w:rStyle w:val="FootnoteReference"/>
          <w:rFonts w:ascii="Bookman Old Style" w:hAnsi="Bookman Old Style" w:cs="Arial"/>
          <w:sz w:val="28"/>
          <w:szCs w:val="28"/>
          <w:lang w:val="el-GR"/>
        </w:rPr>
        <w:footnoteReference w:id="2"/>
      </w:r>
      <w:r w:rsidRPr="009541E8">
        <w:rPr>
          <w:rFonts w:ascii="Bookman Old Style" w:hAnsi="Bookman Old Style" w:cs="Arial"/>
          <w:sz w:val="28"/>
          <w:szCs w:val="28"/>
          <w:lang w:val="el-GR"/>
        </w:rPr>
        <w:t xml:space="preserve"> σε σχέση με αυτή.</w:t>
      </w:r>
    </w:p>
    <w:p w14:paraId="45E6AA3B" w14:textId="77777777" w:rsidR="00F309BE" w:rsidRDefault="00F309BE" w:rsidP="00D46DF1">
      <w:pPr>
        <w:spacing w:line="480" w:lineRule="auto"/>
        <w:ind w:right="17"/>
        <w:jc w:val="both"/>
        <w:rPr>
          <w:rFonts w:ascii="Bookman Old Style" w:hAnsi="Bookman Old Style" w:cs="Arial"/>
          <w:sz w:val="28"/>
          <w:szCs w:val="28"/>
          <w:lang w:val="el-GR"/>
        </w:rPr>
      </w:pPr>
    </w:p>
    <w:p w14:paraId="4BC9342F" w14:textId="06AD8902" w:rsidR="007B7CB3" w:rsidRDefault="007B7CB3" w:rsidP="00122FDE">
      <w:pPr>
        <w:spacing w:line="480" w:lineRule="auto"/>
        <w:ind w:right="17"/>
        <w:jc w:val="both"/>
        <w:rPr>
          <w:rFonts w:ascii="Bookman Old Style" w:hAnsi="Bookman Old Style" w:cs="Arial"/>
          <w:sz w:val="28"/>
          <w:szCs w:val="28"/>
          <w:lang w:val="el-GR"/>
        </w:rPr>
      </w:pPr>
      <w:r>
        <w:rPr>
          <w:rFonts w:ascii="Bookman Old Style" w:hAnsi="Bookman Old Style" w:cs="Arial"/>
          <w:sz w:val="28"/>
          <w:szCs w:val="28"/>
          <w:lang w:val="el-GR"/>
        </w:rPr>
        <w:t>Ενόψει των πιο πάνω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>,</w:t>
      </w:r>
      <w:r>
        <w:rPr>
          <w:rFonts w:ascii="Bookman Old Style" w:hAnsi="Bookman Old Style" w:cs="Arial"/>
          <w:sz w:val="28"/>
          <w:szCs w:val="28"/>
          <w:lang w:val="el-GR"/>
        </w:rPr>
        <w:t xml:space="preserve"> ο </w:t>
      </w:r>
      <w:proofErr w:type="spellStart"/>
      <w:r>
        <w:rPr>
          <w:rFonts w:ascii="Bookman Old Style" w:hAnsi="Bookman Old Style" w:cs="Arial"/>
          <w:sz w:val="28"/>
          <w:szCs w:val="28"/>
          <w:lang w:val="el-GR"/>
        </w:rPr>
        <w:t>Αιτητής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463AD5">
        <w:rPr>
          <w:rFonts w:ascii="Bookman Old Style" w:hAnsi="Bookman Old Style" w:cs="Arial"/>
          <w:sz w:val="28"/>
          <w:szCs w:val="28"/>
          <w:lang w:val="el-GR"/>
        </w:rPr>
        <w:t xml:space="preserve"> διατηρεί το καθεστώς του </w:t>
      </w:r>
      <w:proofErr w:type="spellStart"/>
      <w:r w:rsidR="00463AD5">
        <w:rPr>
          <w:rFonts w:ascii="Bookman Old Style" w:hAnsi="Bookman Old Style" w:cs="Arial"/>
          <w:sz w:val="28"/>
          <w:szCs w:val="28"/>
          <w:lang w:val="el-GR"/>
        </w:rPr>
        <w:t>αιτητή</w:t>
      </w:r>
      <w:proofErr w:type="spellEnd"/>
      <w:r>
        <w:rPr>
          <w:rFonts w:ascii="Bookman Old Style" w:hAnsi="Bookman Old Style" w:cs="Arial"/>
          <w:sz w:val="28"/>
          <w:szCs w:val="28"/>
          <w:lang w:val="el-GR"/>
        </w:rPr>
        <w:t xml:space="preserve"> διεθνούς προστασίας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 xml:space="preserve"> αφού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 xml:space="preserve"> εκκρεμεί η επίδοση της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 xml:space="preserve"> απορριπτική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>ς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 xml:space="preserve"> από την Υπηρεσία Ασύλου απόφαση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>ς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 xml:space="preserve"> στην αίτηση διεθνούς προστασίας που 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 xml:space="preserve">αυτός 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>είχε υποβάλει</w:t>
      </w:r>
      <w:r w:rsidR="00122FDE">
        <w:rPr>
          <w:rFonts w:ascii="Bookman Old Style" w:hAnsi="Bookman Old Style" w:cs="Arial"/>
          <w:sz w:val="28"/>
          <w:szCs w:val="28"/>
          <w:lang w:val="el-GR"/>
        </w:rPr>
        <w:t>,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 xml:space="preserve">η οποία απόφαση για να καταστεί τελική θα πρέπει είτε να παρέλθει άπρακτη η προθεσμία προσβολής της στο Διοικητικό </w:t>
      </w:r>
      <w:r w:rsidR="00122FDE">
        <w:rPr>
          <w:rFonts w:ascii="Bookman Old Style" w:hAnsi="Bookman Old Style" w:cs="Arial"/>
          <w:sz w:val="28"/>
          <w:szCs w:val="28"/>
          <w:lang w:val="el-GR"/>
        </w:rPr>
        <w:t>Δ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 xml:space="preserve">ικαστήριο </w:t>
      </w:r>
      <w:r w:rsidR="00122FDE">
        <w:rPr>
          <w:rFonts w:ascii="Bookman Old Style" w:hAnsi="Bookman Old Style" w:cs="Arial"/>
          <w:sz w:val="28"/>
          <w:szCs w:val="28"/>
          <w:lang w:val="el-GR"/>
        </w:rPr>
        <w:t>Δ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>ιεθνούς Προστασίας</w:t>
      </w:r>
      <w:r w:rsidR="00FC7C8D" w:rsidRPr="00FC7C8D">
        <w:rPr>
          <w:rFonts w:ascii="Bookman Old Style" w:hAnsi="Bookman Old Style" w:cs="Arial"/>
          <w:sz w:val="28"/>
          <w:szCs w:val="28"/>
          <w:lang w:val="el-GR"/>
        </w:rPr>
        <w:t>,</w:t>
      </w:r>
      <w:r w:rsidR="00344AE1">
        <w:rPr>
          <w:rFonts w:ascii="Bookman Old Style" w:hAnsi="Bookman Old Style" w:cs="Arial"/>
          <w:sz w:val="28"/>
          <w:szCs w:val="28"/>
          <w:lang w:val="el-GR"/>
        </w:rPr>
        <w:t xml:space="preserve"> είτε να εκδοθεί απόφαση από το Δικαστήριο σε περίπτωση προσβολής της. </w:t>
      </w:r>
      <w:r w:rsidR="00D46DF1">
        <w:rPr>
          <w:rFonts w:ascii="Bookman Old Style" w:hAnsi="Bookman Old Style"/>
          <w:lang w:val="el-GR"/>
        </w:rPr>
        <w:t xml:space="preserve"> </w:t>
      </w:r>
      <w:r w:rsidR="00D46DF1">
        <w:rPr>
          <w:rFonts w:ascii="Bookman Old Style" w:hAnsi="Bookman Old Style" w:cs="Arial"/>
          <w:sz w:val="28"/>
          <w:szCs w:val="28"/>
          <w:lang w:val="el-GR"/>
        </w:rPr>
        <w:t xml:space="preserve"> </w:t>
      </w:r>
    </w:p>
    <w:p w14:paraId="13EB6AB1" w14:textId="77777777" w:rsidR="00C3623D" w:rsidRPr="009541E8" w:rsidRDefault="00C3623D" w:rsidP="00122FDE">
      <w:pPr>
        <w:spacing w:line="480" w:lineRule="auto"/>
        <w:ind w:right="17"/>
        <w:jc w:val="both"/>
        <w:rPr>
          <w:rFonts w:ascii="Bookman Old Style" w:hAnsi="Bookman Old Style"/>
          <w:lang w:val="el-GR"/>
        </w:rPr>
      </w:pPr>
    </w:p>
    <w:p w14:paraId="7CBE4361" w14:textId="768FB022" w:rsidR="00C3623D" w:rsidRPr="00AC2C2E" w:rsidRDefault="00C3623D" w:rsidP="00122FDE">
      <w:pPr>
        <w:pStyle w:val="NormalWeb"/>
        <w:spacing w:before="0" w:beforeAutospacing="0" w:after="0" w:afterAutospacing="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proofErr w:type="spellStart"/>
      <w:r w:rsidRPr="00AC2C2E">
        <w:rPr>
          <w:rFonts w:ascii="Bookman Old Style" w:hAnsi="Bookman Old Style"/>
          <w:sz w:val="28"/>
          <w:szCs w:val="28"/>
          <w:lang w:val="el-GR"/>
        </w:rPr>
        <w:t>Σημειωτέον</w:t>
      </w:r>
      <w:proofErr w:type="spellEnd"/>
      <w:r w:rsidRPr="00AC2C2E">
        <w:rPr>
          <w:rFonts w:ascii="Bookman Old Style" w:hAnsi="Bookman Old Style"/>
          <w:sz w:val="28"/>
          <w:szCs w:val="28"/>
          <w:lang w:val="el-GR"/>
        </w:rPr>
        <w:t xml:space="preserve"> ότι η </w:t>
      </w:r>
      <w:proofErr w:type="spellStart"/>
      <w:r w:rsidRPr="00AC2C2E">
        <w:rPr>
          <w:rFonts w:ascii="Bookman Old Style" w:hAnsi="Bookman Old Style"/>
          <w:sz w:val="28"/>
          <w:szCs w:val="28"/>
          <w:lang w:val="el-GR"/>
        </w:rPr>
        <w:t>ευπαίδευτη</w:t>
      </w:r>
      <w:proofErr w:type="spellEnd"/>
      <w:r w:rsidRPr="00AC2C2E">
        <w:rPr>
          <w:rFonts w:ascii="Bookman Old Style" w:hAnsi="Bookman Old Style"/>
          <w:sz w:val="28"/>
          <w:szCs w:val="28"/>
          <w:lang w:val="el-GR"/>
        </w:rPr>
        <w:t xml:space="preserve"> συνήγορος για το Γενικό Εισαγγελέα στο Σημείωμα της που καταχωρήθηκε στις </w:t>
      </w:r>
      <w:r w:rsidR="00122FDE">
        <w:rPr>
          <w:rFonts w:ascii="Bookman Old Style" w:hAnsi="Bookman Old Style"/>
          <w:sz w:val="28"/>
          <w:szCs w:val="28"/>
          <w:lang w:val="el-GR"/>
        </w:rPr>
        <w:t>7/7/</w:t>
      </w:r>
      <w:r w:rsidRPr="00AC2C2E">
        <w:rPr>
          <w:rFonts w:ascii="Bookman Old Style" w:hAnsi="Bookman Old Style"/>
          <w:sz w:val="28"/>
          <w:szCs w:val="28"/>
          <w:lang w:val="el-GR"/>
        </w:rPr>
        <w:t>202</w:t>
      </w:r>
      <w:r w:rsidR="00122FDE">
        <w:rPr>
          <w:rFonts w:ascii="Bookman Old Style" w:hAnsi="Bookman Old Style"/>
          <w:sz w:val="28"/>
          <w:szCs w:val="28"/>
          <w:lang w:val="el-GR"/>
        </w:rPr>
        <w:t>3</w:t>
      </w:r>
      <w:r w:rsidRPr="00AC2C2E">
        <w:rPr>
          <w:rFonts w:ascii="Bookman Old Style" w:hAnsi="Bookman Old Style"/>
          <w:sz w:val="28"/>
          <w:szCs w:val="28"/>
          <w:lang w:val="el-GR"/>
        </w:rPr>
        <w:t xml:space="preserve"> συμφωνεί με τη θεώρηση αυτή.</w:t>
      </w:r>
    </w:p>
    <w:p w14:paraId="2A2BE204" w14:textId="77777777" w:rsidR="00C3623D" w:rsidRPr="00AC2C2E" w:rsidRDefault="00C3623D" w:rsidP="00122FDE">
      <w:pPr>
        <w:pStyle w:val="NormalWeb"/>
        <w:spacing w:before="0" w:beforeAutospacing="0" w:after="0" w:afterAutospacing="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 w:rsidRPr="00C3623D">
        <w:rPr>
          <w:rFonts w:ascii="Bookman Old Style" w:hAnsi="Bookman Old Style"/>
          <w:sz w:val="28"/>
          <w:szCs w:val="28"/>
        </w:rPr>
        <w:t> </w:t>
      </w:r>
    </w:p>
    <w:p w14:paraId="1E85B64F" w14:textId="4A6DBBE9" w:rsidR="00463AD5" w:rsidRPr="00AC2C2E" w:rsidRDefault="00463AD5" w:rsidP="00F309BE">
      <w:pPr>
        <w:pStyle w:val="NormalWeb"/>
        <w:spacing w:before="0" w:beforeAutospacing="0" w:after="0" w:afterAutospacing="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 w:rsidRPr="00AC2C2E">
        <w:rPr>
          <w:rFonts w:ascii="Bookman Old Style" w:hAnsi="Bookman Old Style"/>
          <w:sz w:val="28"/>
          <w:szCs w:val="28"/>
          <w:lang w:val="el-GR"/>
        </w:rPr>
        <w:t>Ως εκ των συνθηκών τ</w:t>
      </w:r>
      <w:r w:rsidR="00122FDE">
        <w:rPr>
          <w:rFonts w:ascii="Bookman Old Style" w:hAnsi="Bookman Old Style"/>
          <w:sz w:val="28"/>
          <w:szCs w:val="28"/>
          <w:lang w:val="el-GR"/>
        </w:rPr>
        <w:t>ου</w:t>
      </w:r>
      <w:r w:rsidRPr="00AC2C2E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122FDE">
        <w:rPr>
          <w:rFonts w:ascii="Bookman Old Style" w:hAnsi="Bookman Old Style"/>
          <w:sz w:val="28"/>
          <w:szCs w:val="28"/>
          <w:lang w:val="el-GR"/>
        </w:rPr>
        <w:t>Αιτητή</w:t>
      </w:r>
      <w:proofErr w:type="spellEnd"/>
      <w:r w:rsidRPr="00AC2C2E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31E54" w:rsidRPr="00531E54">
        <w:rPr>
          <w:rFonts w:ascii="Bookman Old Style" w:hAnsi="Bookman Old Style"/>
          <w:sz w:val="28"/>
          <w:szCs w:val="28"/>
          <w:lang w:val="el-GR"/>
        </w:rPr>
        <w:t>(</w:t>
      </w:r>
      <w:r w:rsidR="00531E54" w:rsidRPr="00AC2C2E">
        <w:rPr>
          <w:rFonts w:ascii="Bookman Old Style" w:hAnsi="Bookman Old Style"/>
          <w:sz w:val="28"/>
          <w:szCs w:val="28"/>
          <w:lang w:val="el-GR"/>
        </w:rPr>
        <w:t>ενόψει του ότι κρατείται</w:t>
      </w:r>
      <w:r w:rsidR="00531E54" w:rsidRPr="00531E54">
        <w:rPr>
          <w:rFonts w:ascii="Bookman Old Style" w:hAnsi="Bookman Old Style"/>
          <w:sz w:val="28"/>
          <w:szCs w:val="28"/>
          <w:lang w:val="el-GR"/>
        </w:rPr>
        <w:t>)</w:t>
      </w:r>
      <w:r w:rsidRPr="00AC2C2E">
        <w:rPr>
          <w:rFonts w:ascii="Bookman Old Style" w:hAnsi="Bookman Old Style"/>
          <w:sz w:val="28"/>
          <w:szCs w:val="28"/>
          <w:lang w:val="el-GR"/>
        </w:rPr>
        <w:t>, δεν θεωρείται σκόπιμη η ετοιμασία κοινωνικοοικονομικής έκθεσης.</w:t>
      </w:r>
    </w:p>
    <w:p w14:paraId="2037BDEB" w14:textId="77777777" w:rsidR="00122FDE" w:rsidRPr="00AC2C2E" w:rsidRDefault="00122FDE" w:rsidP="00F309BE">
      <w:pPr>
        <w:pStyle w:val="NormalWeb"/>
        <w:spacing w:before="0" w:beforeAutospacing="0" w:after="0" w:afterAutospacing="0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037C7388" w14:textId="6ECEBD99" w:rsidR="00122FDE" w:rsidRDefault="00463AD5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 w:rsidRPr="00531E54">
        <w:rPr>
          <w:rFonts w:ascii="Bookman Old Style" w:hAnsi="Bookman Old Style"/>
          <w:sz w:val="28"/>
          <w:szCs w:val="28"/>
          <w:lang w:val="el-GR"/>
        </w:rPr>
        <w:t xml:space="preserve">Για τους λόγους που έχω εξηγήσει, </w:t>
      </w:r>
      <w:r w:rsidRPr="00531E54">
        <w:rPr>
          <w:rFonts w:ascii="Bookman Old Style" w:hAnsi="Bookman Old Style"/>
          <w:b/>
          <w:bCs/>
          <w:sz w:val="28"/>
          <w:szCs w:val="28"/>
          <w:lang w:val="el-GR"/>
        </w:rPr>
        <w:t>εγκρίνεται το αίτημα για Νομική Αρωγή</w:t>
      </w:r>
      <w:r w:rsidRPr="00531E54">
        <w:rPr>
          <w:rFonts w:ascii="Bookman Old Style" w:hAnsi="Bookman Old Style"/>
          <w:sz w:val="28"/>
          <w:szCs w:val="28"/>
          <w:lang w:val="el-GR"/>
        </w:rPr>
        <w:t xml:space="preserve"> τ</w:t>
      </w:r>
      <w:r w:rsidR="00122FDE" w:rsidRPr="00531E54">
        <w:rPr>
          <w:rFonts w:ascii="Bookman Old Style" w:hAnsi="Bookman Old Style"/>
          <w:sz w:val="28"/>
          <w:szCs w:val="28"/>
          <w:lang w:val="el-GR"/>
        </w:rPr>
        <w:t>ου</w:t>
      </w:r>
      <w:r w:rsidRPr="00531E54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122FDE" w:rsidRPr="00531E54">
        <w:rPr>
          <w:rFonts w:ascii="Bookman Old Style" w:hAnsi="Bookman Old Style"/>
          <w:sz w:val="28"/>
          <w:szCs w:val="28"/>
          <w:lang w:val="el-GR"/>
        </w:rPr>
        <w:t>Αιτητή</w:t>
      </w:r>
      <w:proofErr w:type="spellEnd"/>
      <w:r w:rsidRPr="00531E54">
        <w:rPr>
          <w:rFonts w:ascii="Bookman Old Style" w:hAnsi="Bookman Old Style"/>
          <w:sz w:val="28"/>
          <w:szCs w:val="28"/>
          <w:lang w:val="el-GR"/>
        </w:rPr>
        <w:t xml:space="preserve"> και </w:t>
      </w:r>
      <w:r w:rsidRPr="00531E54">
        <w:rPr>
          <w:rFonts w:ascii="Bookman Old Style" w:hAnsi="Bookman Old Style"/>
          <w:b/>
          <w:bCs/>
          <w:sz w:val="28"/>
          <w:szCs w:val="28"/>
          <w:lang w:val="el-GR"/>
        </w:rPr>
        <w:t>εκδίδεται σχετικό πιστοποιητικό Νομικής Αρωγής</w:t>
      </w:r>
      <w:r w:rsidR="00FC7C8D" w:rsidRPr="00FC7C8D">
        <w:rPr>
          <w:rFonts w:ascii="Bookman Old Style" w:hAnsi="Bookman Old Style"/>
          <w:sz w:val="28"/>
          <w:szCs w:val="28"/>
          <w:lang w:val="el-GR"/>
        </w:rPr>
        <w:t>,</w:t>
      </w:r>
      <w:r w:rsidRPr="00531E54">
        <w:rPr>
          <w:rFonts w:ascii="Bookman Old Style" w:hAnsi="Bookman Old Style"/>
          <w:sz w:val="28"/>
          <w:szCs w:val="28"/>
          <w:lang w:val="el-GR"/>
        </w:rPr>
        <w:t xml:space="preserve"> με σκοπό να έχει υπηρεσίες δικηγόρου της επιλογής τ</w:t>
      </w:r>
      <w:r w:rsidR="00531E54" w:rsidRPr="00531E54">
        <w:rPr>
          <w:rFonts w:ascii="Bookman Old Style" w:hAnsi="Bookman Old Style"/>
          <w:sz w:val="28"/>
          <w:szCs w:val="28"/>
          <w:lang w:val="el-GR"/>
        </w:rPr>
        <w:t>ου</w:t>
      </w:r>
      <w:r w:rsidRPr="00531E54">
        <w:rPr>
          <w:rFonts w:ascii="Bookman Old Style" w:hAnsi="Bookman Old Style"/>
          <w:sz w:val="28"/>
          <w:szCs w:val="28"/>
          <w:lang w:val="el-GR"/>
        </w:rPr>
        <w:t xml:space="preserve"> για να δυνηθεί να υποβάλει αίτημα για</w:t>
      </w:r>
      <w:r w:rsidR="00531E54" w:rsidRPr="00531E54">
        <w:rPr>
          <w:rFonts w:ascii="Bookman Old Style" w:hAnsi="Bookman Old Style"/>
          <w:sz w:val="28"/>
          <w:szCs w:val="28"/>
          <w:lang w:val="el-GR"/>
        </w:rPr>
        <w:t xml:space="preserve"> την</w:t>
      </w:r>
      <w:r w:rsidRPr="00531E54">
        <w:rPr>
          <w:rFonts w:ascii="Bookman Old Style" w:hAnsi="Bookman Old Style"/>
          <w:sz w:val="28"/>
          <w:szCs w:val="28"/>
          <w:lang w:val="el-GR"/>
        </w:rPr>
        <w:t xml:space="preserve"> έκδοση εντάλματος </w:t>
      </w:r>
      <w:r w:rsidRPr="00531E54">
        <w:rPr>
          <w:rFonts w:ascii="Bookman Old Style" w:hAnsi="Bookman Old Style"/>
          <w:i/>
          <w:iCs/>
          <w:sz w:val="28"/>
          <w:szCs w:val="28"/>
          <w:lang w:val="en-US"/>
        </w:rPr>
        <w:t>Habeas</w:t>
      </w:r>
      <w:r w:rsidRPr="00531E54"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  <w:r w:rsidRPr="00531E54">
        <w:rPr>
          <w:rFonts w:ascii="Bookman Old Style" w:hAnsi="Bookman Old Style"/>
          <w:i/>
          <w:iCs/>
          <w:sz w:val="28"/>
          <w:szCs w:val="28"/>
          <w:lang w:val="en-US"/>
        </w:rPr>
        <w:t>Corpus</w:t>
      </w:r>
      <w:r w:rsidRPr="00531E54">
        <w:rPr>
          <w:rFonts w:ascii="Bookman Old Style" w:hAnsi="Bookman Old Style"/>
          <w:sz w:val="28"/>
          <w:szCs w:val="28"/>
          <w:lang w:val="el-GR"/>
        </w:rPr>
        <w:t>.</w:t>
      </w:r>
    </w:p>
    <w:p w14:paraId="7A894B97" w14:textId="77777777" w:rsidR="00F309BE" w:rsidRPr="00531E54" w:rsidRDefault="00F309BE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0F5DBD53" w14:textId="6E6528A2" w:rsidR="00463AD5" w:rsidRPr="00122FDE" w:rsidRDefault="00463AD5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  <w:r w:rsidRPr="00531E54">
        <w:rPr>
          <w:rFonts w:ascii="Bookman Old Style" w:hAnsi="Bookman Old Style"/>
          <w:sz w:val="28"/>
          <w:szCs w:val="28"/>
          <w:lang w:val="el-GR"/>
        </w:rPr>
        <w:lastRenderedPageBreak/>
        <w:t>Τα έξοδα διερμηνείας να πληρωθούν από τη Δημοκρατία.</w:t>
      </w:r>
    </w:p>
    <w:p w14:paraId="1A34DBB1" w14:textId="601F1315" w:rsidR="00463AD5" w:rsidRDefault="00463AD5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E094DE3" w14:textId="77777777" w:rsidR="00F309BE" w:rsidRDefault="00F309BE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6D47DC8C" w14:textId="77777777" w:rsidR="00FC7C8D" w:rsidRDefault="00FC7C8D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45126FE4" w14:textId="77777777" w:rsidR="00FC7C8D" w:rsidRDefault="00FC7C8D" w:rsidP="00F309BE">
      <w:pPr>
        <w:spacing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2955D930" w14:textId="77777777" w:rsidR="00F309BE" w:rsidRPr="00122FDE" w:rsidRDefault="00F309BE" w:rsidP="00463AD5">
      <w:pPr>
        <w:spacing w:before="100" w:beforeAutospacing="1" w:line="480" w:lineRule="auto"/>
        <w:jc w:val="both"/>
        <w:rPr>
          <w:rFonts w:ascii="Bookman Old Style" w:hAnsi="Bookman Old Style"/>
          <w:sz w:val="28"/>
          <w:szCs w:val="28"/>
          <w:lang w:val="el-GR"/>
        </w:rPr>
      </w:pPr>
    </w:p>
    <w:p w14:paraId="7BE3B7A2" w14:textId="77777777" w:rsidR="00FC7C8D" w:rsidRDefault="004B6725" w:rsidP="00B07023">
      <w:pPr>
        <w:ind w:right="-341"/>
        <w:rPr>
          <w:rFonts w:ascii="Bookman Old Style" w:hAnsi="Bookman Old Style" w:cs="Arial"/>
          <w:b/>
          <w:sz w:val="28"/>
          <w:szCs w:val="28"/>
          <w:lang w:val="el-GR"/>
        </w:rPr>
      </w:pP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 w:rsidR="00F309BE">
        <w:rPr>
          <w:rFonts w:ascii="Bookman Old Style" w:hAnsi="Bookman Old Style" w:cs="Arial"/>
          <w:b/>
          <w:sz w:val="28"/>
          <w:szCs w:val="28"/>
          <w:lang w:val="el-GR"/>
        </w:rPr>
        <w:t xml:space="preserve">         </w:t>
      </w:r>
      <w:r>
        <w:rPr>
          <w:rFonts w:ascii="Bookman Old Style" w:hAnsi="Bookman Old Style" w:cs="Arial"/>
          <w:b/>
          <w:sz w:val="28"/>
          <w:szCs w:val="28"/>
          <w:lang w:val="el-GR"/>
        </w:rPr>
        <w:t>Λ. ΔΗΜΗΤΡΙΑΔΟΥ-ΑΝΔΡΕΟΥ,</w:t>
      </w:r>
      <w:r w:rsidR="00531E54">
        <w:rPr>
          <w:rFonts w:ascii="Bookman Old Style" w:hAnsi="Bookman Old Style" w:cs="Arial"/>
          <w:b/>
          <w:sz w:val="28"/>
          <w:szCs w:val="28"/>
          <w:lang w:val="el-GR"/>
        </w:rPr>
        <w:t xml:space="preserve">  </w:t>
      </w:r>
    </w:p>
    <w:p w14:paraId="180403BA" w14:textId="78E4C843" w:rsidR="004B6725" w:rsidRDefault="004B6725" w:rsidP="00FC7C8D">
      <w:pPr>
        <w:ind w:left="5040" w:right="-341" w:firstLine="720"/>
        <w:rPr>
          <w:rFonts w:ascii="Bookman Old Style" w:hAnsi="Bookman Old Style" w:cs="Arial"/>
          <w:b/>
          <w:sz w:val="28"/>
          <w:szCs w:val="28"/>
          <w:lang w:val="el-GR"/>
        </w:rPr>
      </w:pPr>
      <w:r>
        <w:rPr>
          <w:rFonts w:ascii="Bookman Old Style" w:hAnsi="Bookman Old Style" w:cs="Arial"/>
          <w:b/>
          <w:sz w:val="28"/>
          <w:szCs w:val="28"/>
          <w:lang w:val="el-GR"/>
        </w:rPr>
        <w:t>Δ.</w:t>
      </w:r>
    </w:p>
    <w:p w14:paraId="1FB49A8D" w14:textId="1B6C94E8" w:rsidR="004B6725" w:rsidRPr="007A0D8E" w:rsidRDefault="004B6725" w:rsidP="00B07023">
      <w:pPr>
        <w:ind w:right="-341"/>
        <w:rPr>
          <w:rFonts w:ascii="Bookman Old Style" w:hAnsi="Bookman Old Style" w:cs="Arial"/>
          <w:b/>
          <w:sz w:val="28"/>
          <w:szCs w:val="28"/>
          <w:lang w:val="el-GR"/>
        </w:rPr>
      </w:pP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  <w:r>
        <w:rPr>
          <w:rFonts w:ascii="Bookman Old Style" w:hAnsi="Bookman Old Style" w:cs="Arial"/>
          <w:b/>
          <w:sz w:val="28"/>
          <w:szCs w:val="28"/>
          <w:lang w:val="el-GR"/>
        </w:rPr>
        <w:tab/>
      </w:r>
    </w:p>
    <w:sectPr w:rsidR="004B6725" w:rsidRPr="007A0D8E" w:rsidSect="002D08D5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88CC" w14:textId="77777777" w:rsidR="005E3451" w:rsidRDefault="005E3451" w:rsidP="00B43113">
      <w:r>
        <w:separator/>
      </w:r>
    </w:p>
  </w:endnote>
  <w:endnote w:type="continuationSeparator" w:id="0">
    <w:p w14:paraId="46DC2CB5" w14:textId="77777777" w:rsidR="005E3451" w:rsidRDefault="005E3451" w:rsidP="00B4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Times"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6FE8" w14:textId="77777777" w:rsidR="005E3451" w:rsidRDefault="005E3451" w:rsidP="00B43113">
      <w:r>
        <w:separator/>
      </w:r>
    </w:p>
  </w:footnote>
  <w:footnote w:type="continuationSeparator" w:id="0">
    <w:p w14:paraId="24FC4432" w14:textId="77777777" w:rsidR="005E3451" w:rsidRDefault="005E3451" w:rsidP="00B43113">
      <w:r>
        <w:continuationSeparator/>
      </w:r>
    </w:p>
  </w:footnote>
  <w:footnote w:id="1">
    <w:p w14:paraId="4A5B841C" w14:textId="1AFB1864" w:rsidR="007B7CB3" w:rsidRPr="007B7CB3" w:rsidRDefault="007B7CB3" w:rsidP="00870672">
      <w:pPr>
        <w:pStyle w:val="FootnoteText"/>
        <w:spacing w:line="276" w:lineRule="auto"/>
        <w:rPr>
          <w:rFonts w:ascii="Bookman Old Style" w:hAnsi="Bookman Old Style"/>
          <w:i/>
          <w:iCs/>
          <w:sz w:val="22"/>
          <w:szCs w:val="22"/>
          <w:lang w:val="el-GR"/>
        </w:rPr>
      </w:pPr>
      <w:r w:rsidRPr="007B7CB3">
        <w:rPr>
          <w:rStyle w:val="FootnoteReference"/>
          <w:rFonts w:ascii="Bookman Old Style" w:hAnsi="Bookman Old Style"/>
          <w:sz w:val="22"/>
          <w:szCs w:val="22"/>
        </w:rPr>
        <w:footnoteRef/>
      </w:r>
      <w:r w:rsidRPr="007B7CB3">
        <w:rPr>
          <w:rFonts w:ascii="Bookman Old Style" w:hAnsi="Bookman Old Style"/>
          <w:sz w:val="22"/>
          <w:szCs w:val="22"/>
          <w:lang w:val="el-GR"/>
        </w:rPr>
        <w:t xml:space="preserve"> </w:t>
      </w:r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 xml:space="preserve">(7) Παρέχεται δωρεάν νομική αρωγή σε </w:t>
      </w:r>
      <w:proofErr w:type="spellStart"/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>αιτητή</w:t>
      </w:r>
      <w:proofErr w:type="spellEnd"/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 xml:space="preserve"> διεθνούς προστασίας ο</w:t>
      </w:r>
      <w:r w:rsidRPr="007B7CB3">
        <w:rPr>
          <w:rFonts w:ascii="Bookman Old Style" w:hAnsi="Bookman Old Style"/>
          <w:i/>
          <w:iCs/>
          <w:sz w:val="22"/>
          <w:szCs w:val="22"/>
        </w:rPr>
        <w:t> </w:t>
      </w:r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>οποίος –</w:t>
      </w:r>
    </w:p>
    <w:p w14:paraId="5F8698D0" w14:textId="77777777" w:rsidR="007B7CB3" w:rsidRPr="007B7CB3" w:rsidRDefault="007B7CB3" w:rsidP="007B7CB3">
      <w:pPr>
        <w:pStyle w:val="FootnoteText"/>
        <w:spacing w:line="276" w:lineRule="auto"/>
        <w:rPr>
          <w:rFonts w:ascii="Bookman Old Style" w:hAnsi="Bookman Old Style"/>
          <w:i/>
          <w:iCs/>
          <w:sz w:val="22"/>
          <w:szCs w:val="22"/>
          <w:lang w:val="el-GR"/>
        </w:rPr>
      </w:pPr>
    </w:p>
    <w:p w14:paraId="4D04C454" w14:textId="47066489" w:rsidR="007B7CB3" w:rsidRPr="007B7CB3" w:rsidRDefault="007B7CB3" w:rsidP="007B7CB3">
      <w:pPr>
        <w:pStyle w:val="FootnoteText"/>
        <w:spacing w:line="276" w:lineRule="auto"/>
        <w:rPr>
          <w:rFonts w:ascii="Bookman Old Style" w:hAnsi="Bookman Old Style"/>
          <w:i/>
          <w:iCs/>
          <w:sz w:val="22"/>
          <w:szCs w:val="22"/>
          <w:lang w:val="el-GR"/>
        </w:rPr>
      </w:pPr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>(α)………………………………..</w:t>
      </w:r>
    </w:p>
    <w:p w14:paraId="1FC4DC7F" w14:textId="77777777" w:rsidR="007B7CB3" w:rsidRPr="00AC2C2E" w:rsidRDefault="007B7CB3" w:rsidP="007B7CB3">
      <w:pPr>
        <w:pStyle w:val="indent10"/>
        <w:spacing w:before="0" w:beforeAutospacing="0" w:after="0" w:afterAutospacing="0" w:line="276" w:lineRule="auto"/>
        <w:jc w:val="both"/>
        <w:rPr>
          <w:rFonts w:ascii="Bookman Old Style" w:hAnsi="Bookman Old Style"/>
          <w:i/>
          <w:iCs/>
          <w:sz w:val="22"/>
          <w:szCs w:val="22"/>
          <w:lang w:val="el-GR"/>
        </w:rPr>
      </w:pPr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 xml:space="preserve">(β) υποβάλλει αίτηση στο Ανώτατο Δικαστήριο για την έκδοση εντάλματος </w:t>
      </w:r>
      <w:r w:rsidRPr="007B7CB3">
        <w:rPr>
          <w:rFonts w:ascii="Bookman Old Style" w:hAnsi="Bookman Old Style"/>
          <w:i/>
          <w:iCs/>
          <w:sz w:val="22"/>
          <w:szCs w:val="22"/>
        </w:rPr>
        <w:t>habeas</w:t>
      </w:r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 xml:space="preserve"> </w:t>
      </w:r>
      <w:r w:rsidRPr="007B7CB3">
        <w:rPr>
          <w:rFonts w:ascii="Bookman Old Style" w:hAnsi="Bookman Old Style"/>
          <w:i/>
          <w:iCs/>
          <w:sz w:val="22"/>
          <w:szCs w:val="22"/>
        </w:rPr>
        <w:t>corpus</w:t>
      </w:r>
      <w:r w:rsidRPr="007B7CB3">
        <w:rPr>
          <w:rFonts w:ascii="Bookman Old Style" w:hAnsi="Bookman Old Style"/>
          <w:i/>
          <w:iCs/>
          <w:sz w:val="22"/>
          <w:szCs w:val="22"/>
          <w:lang w:val="el-GR"/>
        </w:rPr>
        <w:t xml:space="preserve"> δυνάμει των διατάξεων της παραγράφου 4 του Άρθρου 155 του Συντάγματος, προς έλεγχο της νομιμότητας της διάρκειας κράτησής του,</w:t>
      </w:r>
    </w:p>
    <w:p w14:paraId="77D0E38C" w14:textId="0CE515A5" w:rsidR="007B7CB3" w:rsidRPr="00AC2C2E" w:rsidRDefault="007B7CB3" w:rsidP="0075040C">
      <w:pPr>
        <w:pStyle w:val="NormalWeb"/>
        <w:spacing w:line="276" w:lineRule="auto"/>
        <w:jc w:val="both"/>
        <w:rPr>
          <w:lang w:val="el-GR"/>
        </w:rPr>
      </w:pPr>
      <w:r w:rsidRPr="00AC2C2E">
        <w:rPr>
          <w:rFonts w:ascii="Bookman Old Style" w:hAnsi="Bookman Old Style"/>
          <w:i/>
          <w:iCs/>
          <w:sz w:val="22"/>
          <w:szCs w:val="22"/>
          <w:lang w:val="el-GR"/>
        </w:rPr>
        <w:t xml:space="preserve">υπό την προϋπόθεση ότι η δωρεάν νομική αρωγή αφορά μόνο την πρωτοβάθμια εκδίκαση της εν λόγω προσφυγής ή της εν λόγω αίτησης, ανάλογα με την περίπτωση, και όχι την εκδίκαση έφεσης ενώπιον του </w:t>
      </w:r>
      <w:proofErr w:type="spellStart"/>
      <w:r w:rsidRPr="00AC2C2E">
        <w:rPr>
          <w:rFonts w:ascii="Bookman Old Style" w:hAnsi="Bookman Old Style"/>
          <w:i/>
          <w:iCs/>
          <w:sz w:val="22"/>
          <w:szCs w:val="22"/>
          <w:lang w:val="el-GR"/>
        </w:rPr>
        <w:t>Ανωτάτου</w:t>
      </w:r>
      <w:proofErr w:type="spellEnd"/>
      <w:r w:rsidRPr="00AC2C2E">
        <w:rPr>
          <w:rFonts w:ascii="Bookman Old Style" w:hAnsi="Bookman Old Style"/>
          <w:i/>
          <w:iCs/>
          <w:sz w:val="22"/>
          <w:szCs w:val="22"/>
          <w:lang w:val="el-GR"/>
        </w:rPr>
        <w:t xml:space="preserve"> Δικαστηρίου κατά δικαστικής απόφασης που εκδίδεται στα πλαίσια της εν λόγω πρωτοβάθμιας εκδίκασης, ούτε άλλο ένδικο μέσο.</w:t>
      </w:r>
    </w:p>
  </w:footnote>
  <w:footnote w:id="2">
    <w:p w14:paraId="721CFE70" w14:textId="77777777" w:rsidR="00575E67" w:rsidRPr="00B146FB" w:rsidRDefault="00575E67" w:rsidP="00575E67">
      <w:pPr>
        <w:pStyle w:val="indent10"/>
        <w:jc w:val="both"/>
        <w:rPr>
          <w:rFonts w:ascii="Bookman Old Style" w:hAnsi="Bookman Old Style"/>
          <w:sz w:val="22"/>
          <w:szCs w:val="22"/>
          <w:lang w:val="el-GR"/>
        </w:rPr>
      </w:pPr>
      <w:r>
        <w:rPr>
          <w:rStyle w:val="FootnoteReference"/>
        </w:rPr>
        <w:footnoteRef/>
      </w:r>
      <w:r w:rsidRPr="00B146FB">
        <w:rPr>
          <w:lang w:val="el-GR"/>
        </w:rPr>
        <w:t xml:space="preserve"> </w:t>
      </w:r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 xml:space="preserve">«"τελική απόφαση" σημαίνει απόφαση η οποία ορίζει κατά πόσον ο υπήκοος τρίτης χώρας ή ο </w:t>
      </w:r>
      <w:proofErr w:type="spellStart"/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>ανιθαγενής</w:t>
      </w:r>
      <w:proofErr w:type="spellEnd"/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 xml:space="preserve"> αναγνωρίζεται ως πρόσφυγας ή ως πρόσωπο στο οποίο παραχωρείται καθεστώς συμπληρωματικής προστασίας δυνάμει του παρόντος Νόμου και –</w:t>
      </w:r>
    </w:p>
    <w:p w14:paraId="5D5A0898" w14:textId="77777777" w:rsidR="00575E67" w:rsidRPr="00B146FB" w:rsidRDefault="00575E67" w:rsidP="00575E67">
      <w:pPr>
        <w:pStyle w:val="indent10"/>
        <w:jc w:val="both"/>
        <w:rPr>
          <w:rFonts w:ascii="Bookman Old Style" w:hAnsi="Bookman Old Style"/>
          <w:sz w:val="22"/>
          <w:szCs w:val="22"/>
          <w:lang w:val="el-GR"/>
        </w:rPr>
      </w:pPr>
      <w:r w:rsidRPr="00B146FB">
        <w:rPr>
          <w:rFonts w:ascii="Bookman Old Style" w:hAnsi="Bookman Old Style"/>
          <w:i/>
          <w:iCs/>
          <w:color w:val="000000"/>
          <w:sz w:val="22"/>
          <w:szCs w:val="22"/>
        </w:rPr>
        <w:t> </w:t>
      </w:r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>(α) έχει παρέλθει άπρακτη η προθεσμία για άσκηση προσφυγής δυνάμει του Άρθρου 146 του Συντάγματος κατά της εν λόγω απόφασης, ή</w:t>
      </w:r>
    </w:p>
    <w:p w14:paraId="62089D70" w14:textId="77777777" w:rsidR="00575E67" w:rsidRPr="00B146FB" w:rsidRDefault="00575E67" w:rsidP="00575E67">
      <w:pPr>
        <w:pStyle w:val="indent10"/>
        <w:jc w:val="both"/>
        <w:rPr>
          <w:rFonts w:ascii="Bookman Old Style" w:hAnsi="Bookman Old Style"/>
          <w:sz w:val="22"/>
          <w:szCs w:val="22"/>
          <w:lang w:val="el-GR"/>
        </w:rPr>
      </w:pPr>
      <w:r w:rsidRPr="00B146FB">
        <w:rPr>
          <w:rFonts w:ascii="Bookman Old Style" w:hAnsi="Bookman Old Style"/>
          <w:i/>
          <w:iCs/>
          <w:color w:val="000000"/>
          <w:sz w:val="22"/>
          <w:szCs w:val="22"/>
        </w:rPr>
        <w:t> </w:t>
      </w:r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 xml:space="preserve">(β) ασκήθηκε η προαναφερόμενη προσφυγή και εκδόθηκε πρωτόδικη απόφαση του Διοικητικού Δικαστηρίου επ' αυτής, ανεξάρτητα από το αν μέσω της άσκησης τέτοιας προσφυγής ο </w:t>
      </w:r>
      <w:proofErr w:type="spellStart"/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>αιτητής</w:t>
      </w:r>
      <w:proofErr w:type="spellEnd"/>
      <w:r w:rsidRPr="00B146FB">
        <w:rPr>
          <w:rFonts w:ascii="Bookman Old Style" w:hAnsi="Bookman Old Style"/>
          <w:i/>
          <w:iCs/>
          <w:color w:val="000000"/>
          <w:sz w:val="22"/>
          <w:szCs w:val="22"/>
          <w:lang w:val="el-GR"/>
        </w:rPr>
        <w:t xml:space="preserve"> αποκτά τη δυνατότητα να παραμένει στις ελεγχόμενες από την Κυβέρνηση της Δημοκρατίας περιοχές μέχρις ότου εκδοθεί η σχετική δικαστική απόφαση·»</w:t>
      </w:r>
    </w:p>
    <w:p w14:paraId="7F8CB2F1" w14:textId="77777777" w:rsidR="00575E67" w:rsidRPr="00B146FB" w:rsidRDefault="00575E67" w:rsidP="00575E67">
      <w:pPr>
        <w:pStyle w:val="FootnoteText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B185" w14:textId="55CCE65E" w:rsidR="00CF75E4" w:rsidRDefault="00CF75E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4E9">
      <w:rPr>
        <w:noProof/>
      </w:rPr>
      <w:t>7</w:t>
    </w:r>
    <w:r>
      <w:fldChar w:fldCharType="end"/>
    </w:r>
  </w:p>
  <w:p w14:paraId="53DA31ED" w14:textId="77777777" w:rsidR="00CF75E4" w:rsidRDefault="00CF7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D31"/>
    <w:multiLevelType w:val="hybridMultilevel"/>
    <w:tmpl w:val="17C6835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BE573F"/>
    <w:multiLevelType w:val="hybridMultilevel"/>
    <w:tmpl w:val="C6543FA6"/>
    <w:lvl w:ilvl="0" w:tplc="F224E8C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DF67E6"/>
    <w:multiLevelType w:val="hybridMultilevel"/>
    <w:tmpl w:val="B4ACC148"/>
    <w:lvl w:ilvl="0" w:tplc="2E107A0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153B3655"/>
    <w:multiLevelType w:val="hybridMultilevel"/>
    <w:tmpl w:val="B8E8490E"/>
    <w:lvl w:ilvl="0" w:tplc="18EEA26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9F25753"/>
    <w:multiLevelType w:val="multilevel"/>
    <w:tmpl w:val="BC024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756FA"/>
    <w:multiLevelType w:val="hybridMultilevel"/>
    <w:tmpl w:val="62E0B378"/>
    <w:lvl w:ilvl="0" w:tplc="3CE23B6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C6F85"/>
    <w:multiLevelType w:val="hybridMultilevel"/>
    <w:tmpl w:val="A5FC60CC"/>
    <w:lvl w:ilvl="0" w:tplc="70D036B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E4D11"/>
    <w:multiLevelType w:val="multilevel"/>
    <w:tmpl w:val="A0FA07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F440E"/>
    <w:multiLevelType w:val="hybridMultilevel"/>
    <w:tmpl w:val="B4ACC148"/>
    <w:lvl w:ilvl="0" w:tplc="2E107A0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52C47835"/>
    <w:multiLevelType w:val="hybridMultilevel"/>
    <w:tmpl w:val="CD1C31F6"/>
    <w:lvl w:ilvl="0" w:tplc="E312E74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4700F5D"/>
    <w:multiLevelType w:val="hybridMultilevel"/>
    <w:tmpl w:val="70EA42E6"/>
    <w:lvl w:ilvl="0" w:tplc="477CD8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5707649"/>
    <w:multiLevelType w:val="hybridMultilevel"/>
    <w:tmpl w:val="A6E4FC16"/>
    <w:lvl w:ilvl="0" w:tplc="7062C630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664C36EC"/>
    <w:multiLevelType w:val="hybridMultilevel"/>
    <w:tmpl w:val="F2D43D4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104A"/>
    <w:multiLevelType w:val="multilevel"/>
    <w:tmpl w:val="2F0EAC94"/>
    <w:lvl w:ilvl="0">
      <w:start w:val="1"/>
      <w:numFmt w:val="decimal"/>
      <w:lvlText w:val="%1."/>
      <w:lvlJc w:val="left"/>
      <w:pPr>
        <w:ind w:left="1371" w:hanging="360"/>
      </w:pPr>
    </w:lvl>
    <w:lvl w:ilvl="1">
      <w:start w:val="1"/>
      <w:numFmt w:val="lowerLetter"/>
      <w:lvlText w:val="%2."/>
      <w:lvlJc w:val="left"/>
      <w:pPr>
        <w:ind w:left="2091" w:hanging="360"/>
      </w:pPr>
    </w:lvl>
    <w:lvl w:ilvl="2">
      <w:start w:val="1"/>
      <w:numFmt w:val="lowerRoman"/>
      <w:lvlText w:val="%3."/>
      <w:lvlJc w:val="right"/>
      <w:pPr>
        <w:ind w:left="2811" w:hanging="180"/>
      </w:pPr>
    </w:lvl>
    <w:lvl w:ilvl="3">
      <w:start w:val="1"/>
      <w:numFmt w:val="decimal"/>
      <w:lvlText w:val="%4."/>
      <w:lvlJc w:val="left"/>
      <w:pPr>
        <w:ind w:left="3531" w:hanging="360"/>
      </w:pPr>
    </w:lvl>
    <w:lvl w:ilvl="4">
      <w:start w:val="1"/>
      <w:numFmt w:val="lowerLetter"/>
      <w:lvlText w:val="%5."/>
      <w:lvlJc w:val="left"/>
      <w:pPr>
        <w:ind w:left="4251" w:hanging="360"/>
      </w:pPr>
    </w:lvl>
    <w:lvl w:ilvl="5">
      <w:start w:val="1"/>
      <w:numFmt w:val="lowerRoman"/>
      <w:lvlText w:val="%6."/>
      <w:lvlJc w:val="right"/>
      <w:pPr>
        <w:ind w:left="4971" w:hanging="180"/>
      </w:pPr>
    </w:lvl>
    <w:lvl w:ilvl="6">
      <w:start w:val="1"/>
      <w:numFmt w:val="decimal"/>
      <w:lvlText w:val="%7."/>
      <w:lvlJc w:val="left"/>
      <w:pPr>
        <w:ind w:left="5691" w:hanging="360"/>
      </w:pPr>
    </w:lvl>
    <w:lvl w:ilvl="7">
      <w:start w:val="1"/>
      <w:numFmt w:val="lowerLetter"/>
      <w:lvlText w:val="%8."/>
      <w:lvlJc w:val="left"/>
      <w:pPr>
        <w:ind w:left="6411" w:hanging="360"/>
      </w:pPr>
    </w:lvl>
    <w:lvl w:ilvl="8">
      <w:start w:val="1"/>
      <w:numFmt w:val="lowerRoman"/>
      <w:lvlText w:val="%9."/>
      <w:lvlJc w:val="right"/>
      <w:pPr>
        <w:ind w:left="7131" w:hanging="180"/>
      </w:pPr>
    </w:lvl>
  </w:abstractNum>
  <w:abstractNum w:abstractNumId="14" w15:restartNumberingAfterBreak="0">
    <w:nsid w:val="6B7958C7"/>
    <w:multiLevelType w:val="hybridMultilevel"/>
    <w:tmpl w:val="140435CC"/>
    <w:lvl w:ilvl="0" w:tplc="8D825CB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01A01"/>
    <w:multiLevelType w:val="hybridMultilevel"/>
    <w:tmpl w:val="F55ECD3C"/>
    <w:lvl w:ilvl="0" w:tplc="7FEC0270">
      <w:start w:val="1"/>
      <w:numFmt w:val="lowerRoman"/>
      <w:lvlText w:val="(%1)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71B34065"/>
    <w:multiLevelType w:val="hybridMultilevel"/>
    <w:tmpl w:val="B4ACC148"/>
    <w:lvl w:ilvl="0" w:tplc="2E107A0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731E2732"/>
    <w:multiLevelType w:val="hybridMultilevel"/>
    <w:tmpl w:val="5E72D1A6"/>
    <w:lvl w:ilvl="0" w:tplc="5B624B70">
      <w:numFmt w:val="bullet"/>
      <w:lvlText w:val="-"/>
      <w:lvlJc w:val="left"/>
      <w:pPr>
        <w:ind w:left="15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8" w15:restartNumberingAfterBreak="0">
    <w:nsid w:val="76CD5D40"/>
    <w:multiLevelType w:val="hybridMultilevel"/>
    <w:tmpl w:val="9500C15C"/>
    <w:lvl w:ilvl="0" w:tplc="23861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870878">
    <w:abstractNumId w:val="11"/>
  </w:num>
  <w:num w:numId="2" w16cid:durableId="1325622247">
    <w:abstractNumId w:val="15"/>
  </w:num>
  <w:num w:numId="3" w16cid:durableId="224030982">
    <w:abstractNumId w:val="17"/>
  </w:num>
  <w:num w:numId="4" w16cid:durableId="443842506">
    <w:abstractNumId w:val="4"/>
  </w:num>
  <w:num w:numId="5" w16cid:durableId="6789676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874661">
    <w:abstractNumId w:val="10"/>
  </w:num>
  <w:num w:numId="7" w16cid:durableId="1720348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54414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004298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2685291">
    <w:abstractNumId w:val="3"/>
  </w:num>
  <w:num w:numId="11" w16cid:durableId="1795562836">
    <w:abstractNumId w:val="0"/>
  </w:num>
  <w:num w:numId="12" w16cid:durableId="624586179">
    <w:abstractNumId w:val="9"/>
  </w:num>
  <w:num w:numId="13" w16cid:durableId="1398866963">
    <w:abstractNumId w:val="16"/>
  </w:num>
  <w:num w:numId="14" w16cid:durableId="956373411">
    <w:abstractNumId w:val="2"/>
  </w:num>
  <w:num w:numId="15" w16cid:durableId="1234658897">
    <w:abstractNumId w:val="8"/>
  </w:num>
  <w:num w:numId="16" w16cid:durableId="1439377070">
    <w:abstractNumId w:val="18"/>
  </w:num>
  <w:num w:numId="17" w16cid:durableId="1431393539">
    <w:abstractNumId w:val="7"/>
  </w:num>
  <w:num w:numId="18" w16cid:durableId="13029992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544293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C55"/>
    <w:rsid w:val="00000B48"/>
    <w:rsid w:val="00000F1D"/>
    <w:rsid w:val="000056F6"/>
    <w:rsid w:val="00007318"/>
    <w:rsid w:val="00020297"/>
    <w:rsid w:val="0002488E"/>
    <w:rsid w:val="000278F3"/>
    <w:rsid w:val="00031C56"/>
    <w:rsid w:val="0003389A"/>
    <w:rsid w:val="000349B3"/>
    <w:rsid w:val="00035069"/>
    <w:rsid w:val="0003597D"/>
    <w:rsid w:val="00035EA5"/>
    <w:rsid w:val="00040D98"/>
    <w:rsid w:val="00042D4F"/>
    <w:rsid w:val="00043077"/>
    <w:rsid w:val="000437F7"/>
    <w:rsid w:val="00053E4D"/>
    <w:rsid w:val="00054FB8"/>
    <w:rsid w:val="000576DF"/>
    <w:rsid w:val="00057AE4"/>
    <w:rsid w:val="00057B74"/>
    <w:rsid w:val="00057BF3"/>
    <w:rsid w:val="00060789"/>
    <w:rsid w:val="00061084"/>
    <w:rsid w:val="0006133B"/>
    <w:rsid w:val="000613C5"/>
    <w:rsid w:val="00062D2B"/>
    <w:rsid w:val="00063486"/>
    <w:rsid w:val="00076727"/>
    <w:rsid w:val="00080CBF"/>
    <w:rsid w:val="00083841"/>
    <w:rsid w:val="0008462C"/>
    <w:rsid w:val="00084698"/>
    <w:rsid w:val="00091BC2"/>
    <w:rsid w:val="00093424"/>
    <w:rsid w:val="0009358C"/>
    <w:rsid w:val="000A22CD"/>
    <w:rsid w:val="000A2E70"/>
    <w:rsid w:val="000A685B"/>
    <w:rsid w:val="000A7342"/>
    <w:rsid w:val="000B53F3"/>
    <w:rsid w:val="000B55AF"/>
    <w:rsid w:val="000B565F"/>
    <w:rsid w:val="000B628C"/>
    <w:rsid w:val="000C4171"/>
    <w:rsid w:val="000C432E"/>
    <w:rsid w:val="000D1294"/>
    <w:rsid w:val="000D512B"/>
    <w:rsid w:val="000D5E56"/>
    <w:rsid w:val="000D763E"/>
    <w:rsid w:val="000E4325"/>
    <w:rsid w:val="000E77E5"/>
    <w:rsid w:val="000F0639"/>
    <w:rsid w:val="00101DC5"/>
    <w:rsid w:val="001020C0"/>
    <w:rsid w:val="00105780"/>
    <w:rsid w:val="001070CB"/>
    <w:rsid w:val="0011210C"/>
    <w:rsid w:val="00113285"/>
    <w:rsid w:val="001133BB"/>
    <w:rsid w:val="00117C36"/>
    <w:rsid w:val="00120A8A"/>
    <w:rsid w:val="00121049"/>
    <w:rsid w:val="0012137B"/>
    <w:rsid w:val="00122FDE"/>
    <w:rsid w:val="001300E1"/>
    <w:rsid w:val="0013347A"/>
    <w:rsid w:val="0013436B"/>
    <w:rsid w:val="00134644"/>
    <w:rsid w:val="00136F62"/>
    <w:rsid w:val="00137315"/>
    <w:rsid w:val="00137D46"/>
    <w:rsid w:val="00142764"/>
    <w:rsid w:val="00144D59"/>
    <w:rsid w:val="001478D9"/>
    <w:rsid w:val="001505E5"/>
    <w:rsid w:val="001506D1"/>
    <w:rsid w:val="0015347A"/>
    <w:rsid w:val="0016041B"/>
    <w:rsid w:val="001607AD"/>
    <w:rsid w:val="00160B11"/>
    <w:rsid w:val="00162A0D"/>
    <w:rsid w:val="00171E30"/>
    <w:rsid w:val="001725B7"/>
    <w:rsid w:val="0017450C"/>
    <w:rsid w:val="0017483E"/>
    <w:rsid w:val="0018425D"/>
    <w:rsid w:val="00190856"/>
    <w:rsid w:val="00191456"/>
    <w:rsid w:val="00192F15"/>
    <w:rsid w:val="001950A7"/>
    <w:rsid w:val="00197D26"/>
    <w:rsid w:val="001A0D7E"/>
    <w:rsid w:val="001A1A4B"/>
    <w:rsid w:val="001A3606"/>
    <w:rsid w:val="001B23EF"/>
    <w:rsid w:val="001B3040"/>
    <w:rsid w:val="001B4997"/>
    <w:rsid w:val="001C3A40"/>
    <w:rsid w:val="001C5EF1"/>
    <w:rsid w:val="001D0165"/>
    <w:rsid w:val="001E05AA"/>
    <w:rsid w:val="001E09D1"/>
    <w:rsid w:val="001E0A02"/>
    <w:rsid w:val="001E2109"/>
    <w:rsid w:val="001E3717"/>
    <w:rsid w:val="001E3F2C"/>
    <w:rsid w:val="001E47BA"/>
    <w:rsid w:val="001E7A53"/>
    <w:rsid w:val="001E7E64"/>
    <w:rsid w:val="001F2D57"/>
    <w:rsid w:val="001F3DAA"/>
    <w:rsid w:val="001F62D3"/>
    <w:rsid w:val="00201878"/>
    <w:rsid w:val="0020248C"/>
    <w:rsid w:val="00202A2C"/>
    <w:rsid w:val="00203D28"/>
    <w:rsid w:val="002107FF"/>
    <w:rsid w:val="00211B73"/>
    <w:rsid w:val="002121AF"/>
    <w:rsid w:val="00212C84"/>
    <w:rsid w:val="00216C55"/>
    <w:rsid w:val="00221854"/>
    <w:rsid w:val="0023057B"/>
    <w:rsid w:val="00237318"/>
    <w:rsid w:val="002375E9"/>
    <w:rsid w:val="00241FED"/>
    <w:rsid w:val="0024555A"/>
    <w:rsid w:val="00246242"/>
    <w:rsid w:val="002511DC"/>
    <w:rsid w:val="002521E4"/>
    <w:rsid w:val="00252595"/>
    <w:rsid w:val="002534A2"/>
    <w:rsid w:val="002537E5"/>
    <w:rsid w:val="00253890"/>
    <w:rsid w:val="00254DD1"/>
    <w:rsid w:val="00254EE9"/>
    <w:rsid w:val="002563C2"/>
    <w:rsid w:val="0026236A"/>
    <w:rsid w:val="002627BF"/>
    <w:rsid w:val="002644B6"/>
    <w:rsid w:val="00265A85"/>
    <w:rsid w:val="00266B1B"/>
    <w:rsid w:val="00267A23"/>
    <w:rsid w:val="00267CEF"/>
    <w:rsid w:val="0027030F"/>
    <w:rsid w:val="00271495"/>
    <w:rsid w:val="00276F88"/>
    <w:rsid w:val="002822E0"/>
    <w:rsid w:val="002842C3"/>
    <w:rsid w:val="00284DCF"/>
    <w:rsid w:val="00285F60"/>
    <w:rsid w:val="00286460"/>
    <w:rsid w:val="00287351"/>
    <w:rsid w:val="00287F36"/>
    <w:rsid w:val="00291651"/>
    <w:rsid w:val="00295602"/>
    <w:rsid w:val="00296605"/>
    <w:rsid w:val="002A4ED5"/>
    <w:rsid w:val="002A631C"/>
    <w:rsid w:val="002A67AF"/>
    <w:rsid w:val="002B0A78"/>
    <w:rsid w:val="002B2638"/>
    <w:rsid w:val="002B2C51"/>
    <w:rsid w:val="002B66E6"/>
    <w:rsid w:val="002B74E9"/>
    <w:rsid w:val="002C0A93"/>
    <w:rsid w:val="002C3BDD"/>
    <w:rsid w:val="002C3E1F"/>
    <w:rsid w:val="002C7F3B"/>
    <w:rsid w:val="002D08D5"/>
    <w:rsid w:val="002D128B"/>
    <w:rsid w:val="002D1618"/>
    <w:rsid w:val="002D16C8"/>
    <w:rsid w:val="002D2DF4"/>
    <w:rsid w:val="002D3C1D"/>
    <w:rsid w:val="002D4F96"/>
    <w:rsid w:val="002D6034"/>
    <w:rsid w:val="002D7BF1"/>
    <w:rsid w:val="002E4F31"/>
    <w:rsid w:val="002E5CA3"/>
    <w:rsid w:val="002E73C6"/>
    <w:rsid w:val="002E7735"/>
    <w:rsid w:val="002F671E"/>
    <w:rsid w:val="00302035"/>
    <w:rsid w:val="0030216D"/>
    <w:rsid w:val="003031D4"/>
    <w:rsid w:val="003103D8"/>
    <w:rsid w:val="00316BE5"/>
    <w:rsid w:val="00316C5D"/>
    <w:rsid w:val="003231CA"/>
    <w:rsid w:val="00323BFF"/>
    <w:rsid w:val="0032535A"/>
    <w:rsid w:val="00327D19"/>
    <w:rsid w:val="00333E33"/>
    <w:rsid w:val="00335FEF"/>
    <w:rsid w:val="00337703"/>
    <w:rsid w:val="00337BC4"/>
    <w:rsid w:val="00344AE1"/>
    <w:rsid w:val="003472C7"/>
    <w:rsid w:val="0035313C"/>
    <w:rsid w:val="003561FF"/>
    <w:rsid w:val="003605F5"/>
    <w:rsid w:val="00362EB6"/>
    <w:rsid w:val="0036532E"/>
    <w:rsid w:val="0037086D"/>
    <w:rsid w:val="00374EB1"/>
    <w:rsid w:val="00380609"/>
    <w:rsid w:val="00381D97"/>
    <w:rsid w:val="00386E2D"/>
    <w:rsid w:val="00394B2D"/>
    <w:rsid w:val="00395154"/>
    <w:rsid w:val="00397556"/>
    <w:rsid w:val="003A0304"/>
    <w:rsid w:val="003A158D"/>
    <w:rsid w:val="003A1852"/>
    <w:rsid w:val="003A3BA5"/>
    <w:rsid w:val="003A7ABB"/>
    <w:rsid w:val="003B5736"/>
    <w:rsid w:val="003C0033"/>
    <w:rsid w:val="003C2E3E"/>
    <w:rsid w:val="003D3D98"/>
    <w:rsid w:val="003D64BC"/>
    <w:rsid w:val="003D7822"/>
    <w:rsid w:val="003E1C8C"/>
    <w:rsid w:val="003E1F2E"/>
    <w:rsid w:val="003E3157"/>
    <w:rsid w:val="003E4384"/>
    <w:rsid w:val="003E50AF"/>
    <w:rsid w:val="003E67F9"/>
    <w:rsid w:val="003F0741"/>
    <w:rsid w:val="003F0FB1"/>
    <w:rsid w:val="003F158B"/>
    <w:rsid w:val="003F1871"/>
    <w:rsid w:val="003F18B0"/>
    <w:rsid w:val="003F287C"/>
    <w:rsid w:val="003F3975"/>
    <w:rsid w:val="003F479E"/>
    <w:rsid w:val="003F5BE2"/>
    <w:rsid w:val="003F5C16"/>
    <w:rsid w:val="003F72C8"/>
    <w:rsid w:val="00401B3C"/>
    <w:rsid w:val="00402401"/>
    <w:rsid w:val="00403528"/>
    <w:rsid w:val="004038F0"/>
    <w:rsid w:val="004076A7"/>
    <w:rsid w:val="00411F7A"/>
    <w:rsid w:val="0041369F"/>
    <w:rsid w:val="004162C4"/>
    <w:rsid w:val="004164E9"/>
    <w:rsid w:val="00416CD0"/>
    <w:rsid w:val="004211E7"/>
    <w:rsid w:val="00422ADE"/>
    <w:rsid w:val="0042759C"/>
    <w:rsid w:val="0043261E"/>
    <w:rsid w:val="004330D1"/>
    <w:rsid w:val="004338D4"/>
    <w:rsid w:val="004351C9"/>
    <w:rsid w:val="00436662"/>
    <w:rsid w:val="00437BEE"/>
    <w:rsid w:val="00441547"/>
    <w:rsid w:val="00441B12"/>
    <w:rsid w:val="0044590A"/>
    <w:rsid w:val="004461C3"/>
    <w:rsid w:val="00446D53"/>
    <w:rsid w:val="00447368"/>
    <w:rsid w:val="0044758F"/>
    <w:rsid w:val="004501F2"/>
    <w:rsid w:val="004550BD"/>
    <w:rsid w:val="00457CBF"/>
    <w:rsid w:val="00463AD5"/>
    <w:rsid w:val="00464C34"/>
    <w:rsid w:val="004659AE"/>
    <w:rsid w:val="0047079A"/>
    <w:rsid w:val="004727E2"/>
    <w:rsid w:val="00475C42"/>
    <w:rsid w:val="00475EE3"/>
    <w:rsid w:val="0048095C"/>
    <w:rsid w:val="00481C30"/>
    <w:rsid w:val="00482618"/>
    <w:rsid w:val="00484799"/>
    <w:rsid w:val="0048527C"/>
    <w:rsid w:val="00486CB3"/>
    <w:rsid w:val="00492802"/>
    <w:rsid w:val="00493030"/>
    <w:rsid w:val="00497E25"/>
    <w:rsid w:val="004A086C"/>
    <w:rsid w:val="004A5FFA"/>
    <w:rsid w:val="004A7AC2"/>
    <w:rsid w:val="004B3154"/>
    <w:rsid w:val="004B6725"/>
    <w:rsid w:val="004B795E"/>
    <w:rsid w:val="004C29CA"/>
    <w:rsid w:val="004C2E05"/>
    <w:rsid w:val="004C6244"/>
    <w:rsid w:val="004D25BD"/>
    <w:rsid w:val="004D5B88"/>
    <w:rsid w:val="004E3097"/>
    <w:rsid w:val="004E639D"/>
    <w:rsid w:val="004E73B5"/>
    <w:rsid w:val="004E7674"/>
    <w:rsid w:val="004F180C"/>
    <w:rsid w:val="004F3B1F"/>
    <w:rsid w:val="004F4363"/>
    <w:rsid w:val="004F4D75"/>
    <w:rsid w:val="004F5616"/>
    <w:rsid w:val="004F7385"/>
    <w:rsid w:val="004F79BA"/>
    <w:rsid w:val="0050070A"/>
    <w:rsid w:val="005023E1"/>
    <w:rsid w:val="00507F54"/>
    <w:rsid w:val="00507F61"/>
    <w:rsid w:val="0051036A"/>
    <w:rsid w:val="00512A9B"/>
    <w:rsid w:val="00513C91"/>
    <w:rsid w:val="00513DAA"/>
    <w:rsid w:val="00514A3E"/>
    <w:rsid w:val="00516AD7"/>
    <w:rsid w:val="00522E71"/>
    <w:rsid w:val="00524F99"/>
    <w:rsid w:val="00530BC7"/>
    <w:rsid w:val="005311F9"/>
    <w:rsid w:val="00531E54"/>
    <w:rsid w:val="00531F9F"/>
    <w:rsid w:val="00535C1F"/>
    <w:rsid w:val="005407A0"/>
    <w:rsid w:val="00543DC0"/>
    <w:rsid w:val="0054698F"/>
    <w:rsid w:val="00547689"/>
    <w:rsid w:val="00551AF3"/>
    <w:rsid w:val="0055241D"/>
    <w:rsid w:val="00556A1C"/>
    <w:rsid w:val="0056063D"/>
    <w:rsid w:val="00561BB5"/>
    <w:rsid w:val="005629C5"/>
    <w:rsid w:val="00570888"/>
    <w:rsid w:val="00571FD5"/>
    <w:rsid w:val="00573B9E"/>
    <w:rsid w:val="00573DFB"/>
    <w:rsid w:val="00575E67"/>
    <w:rsid w:val="005764D2"/>
    <w:rsid w:val="005768FF"/>
    <w:rsid w:val="00580AED"/>
    <w:rsid w:val="00582B8B"/>
    <w:rsid w:val="00585D3C"/>
    <w:rsid w:val="0059369F"/>
    <w:rsid w:val="005A2C48"/>
    <w:rsid w:val="005A3455"/>
    <w:rsid w:val="005A5C31"/>
    <w:rsid w:val="005A6169"/>
    <w:rsid w:val="005A72E5"/>
    <w:rsid w:val="005B2486"/>
    <w:rsid w:val="005B28A2"/>
    <w:rsid w:val="005B2A81"/>
    <w:rsid w:val="005B7ADB"/>
    <w:rsid w:val="005C013E"/>
    <w:rsid w:val="005C14ED"/>
    <w:rsid w:val="005C1C7C"/>
    <w:rsid w:val="005C3B3A"/>
    <w:rsid w:val="005C6032"/>
    <w:rsid w:val="005D2199"/>
    <w:rsid w:val="005D28AB"/>
    <w:rsid w:val="005D2F28"/>
    <w:rsid w:val="005D5130"/>
    <w:rsid w:val="005D6545"/>
    <w:rsid w:val="005E022A"/>
    <w:rsid w:val="005E3451"/>
    <w:rsid w:val="005E445B"/>
    <w:rsid w:val="005E71BE"/>
    <w:rsid w:val="005E7D07"/>
    <w:rsid w:val="00601276"/>
    <w:rsid w:val="006059C6"/>
    <w:rsid w:val="00607D06"/>
    <w:rsid w:val="006136F7"/>
    <w:rsid w:val="00624596"/>
    <w:rsid w:val="006247F0"/>
    <w:rsid w:val="006334D9"/>
    <w:rsid w:val="00634CA2"/>
    <w:rsid w:val="006351AC"/>
    <w:rsid w:val="00636238"/>
    <w:rsid w:val="00637F1D"/>
    <w:rsid w:val="006444DE"/>
    <w:rsid w:val="00646095"/>
    <w:rsid w:val="00647A1A"/>
    <w:rsid w:val="006517ED"/>
    <w:rsid w:val="00655996"/>
    <w:rsid w:val="006618B0"/>
    <w:rsid w:val="00670778"/>
    <w:rsid w:val="006711C2"/>
    <w:rsid w:val="006732A5"/>
    <w:rsid w:val="00674ACA"/>
    <w:rsid w:val="006757D1"/>
    <w:rsid w:val="006773DC"/>
    <w:rsid w:val="00683514"/>
    <w:rsid w:val="006862A3"/>
    <w:rsid w:val="006906F6"/>
    <w:rsid w:val="0069114A"/>
    <w:rsid w:val="0069157F"/>
    <w:rsid w:val="00691BEC"/>
    <w:rsid w:val="006924A3"/>
    <w:rsid w:val="00692BC5"/>
    <w:rsid w:val="00694AF3"/>
    <w:rsid w:val="00697CB0"/>
    <w:rsid w:val="006A030A"/>
    <w:rsid w:val="006A219E"/>
    <w:rsid w:val="006A35A6"/>
    <w:rsid w:val="006A457C"/>
    <w:rsid w:val="006B1138"/>
    <w:rsid w:val="006B1A70"/>
    <w:rsid w:val="006C0510"/>
    <w:rsid w:val="006C70AD"/>
    <w:rsid w:val="006D20A9"/>
    <w:rsid w:val="006D7166"/>
    <w:rsid w:val="006D7A84"/>
    <w:rsid w:val="006E0506"/>
    <w:rsid w:val="006E1250"/>
    <w:rsid w:val="006E136C"/>
    <w:rsid w:val="006E601A"/>
    <w:rsid w:val="006F4660"/>
    <w:rsid w:val="006F53E1"/>
    <w:rsid w:val="006F6985"/>
    <w:rsid w:val="00702EC7"/>
    <w:rsid w:val="00703717"/>
    <w:rsid w:val="007062FF"/>
    <w:rsid w:val="007104B4"/>
    <w:rsid w:val="0071426B"/>
    <w:rsid w:val="00715AEB"/>
    <w:rsid w:val="00716B91"/>
    <w:rsid w:val="00722DE1"/>
    <w:rsid w:val="00725DAA"/>
    <w:rsid w:val="00726C84"/>
    <w:rsid w:val="00726FAF"/>
    <w:rsid w:val="0073109D"/>
    <w:rsid w:val="00731523"/>
    <w:rsid w:val="0073354D"/>
    <w:rsid w:val="00735A48"/>
    <w:rsid w:val="00736C9F"/>
    <w:rsid w:val="00740B9B"/>
    <w:rsid w:val="00743A28"/>
    <w:rsid w:val="00743E16"/>
    <w:rsid w:val="00744756"/>
    <w:rsid w:val="00747CB7"/>
    <w:rsid w:val="0075040C"/>
    <w:rsid w:val="00751215"/>
    <w:rsid w:val="007550A3"/>
    <w:rsid w:val="00756490"/>
    <w:rsid w:val="0075790C"/>
    <w:rsid w:val="00765F70"/>
    <w:rsid w:val="007715DB"/>
    <w:rsid w:val="00773FD7"/>
    <w:rsid w:val="00774795"/>
    <w:rsid w:val="007748E6"/>
    <w:rsid w:val="007758DA"/>
    <w:rsid w:val="00776545"/>
    <w:rsid w:val="00776D6B"/>
    <w:rsid w:val="00777A4E"/>
    <w:rsid w:val="0078135B"/>
    <w:rsid w:val="00781979"/>
    <w:rsid w:val="007847B3"/>
    <w:rsid w:val="00791BEC"/>
    <w:rsid w:val="007A0D8E"/>
    <w:rsid w:val="007A1FA8"/>
    <w:rsid w:val="007A57DA"/>
    <w:rsid w:val="007B66F0"/>
    <w:rsid w:val="007B7CB3"/>
    <w:rsid w:val="007C0DBD"/>
    <w:rsid w:val="007C114B"/>
    <w:rsid w:val="007C5251"/>
    <w:rsid w:val="007C56EF"/>
    <w:rsid w:val="007D15BB"/>
    <w:rsid w:val="007D15FD"/>
    <w:rsid w:val="007D3597"/>
    <w:rsid w:val="007D7DDA"/>
    <w:rsid w:val="007E3146"/>
    <w:rsid w:val="007E3626"/>
    <w:rsid w:val="007E4F68"/>
    <w:rsid w:val="007F0ED2"/>
    <w:rsid w:val="007F6B75"/>
    <w:rsid w:val="007F7BAA"/>
    <w:rsid w:val="00800232"/>
    <w:rsid w:val="008034A8"/>
    <w:rsid w:val="00806143"/>
    <w:rsid w:val="00810B04"/>
    <w:rsid w:val="00813E9D"/>
    <w:rsid w:val="00814C8C"/>
    <w:rsid w:val="00814F25"/>
    <w:rsid w:val="0081642C"/>
    <w:rsid w:val="00825237"/>
    <w:rsid w:val="008264A6"/>
    <w:rsid w:val="00830BA8"/>
    <w:rsid w:val="00831121"/>
    <w:rsid w:val="00836396"/>
    <w:rsid w:val="008376CB"/>
    <w:rsid w:val="00837E71"/>
    <w:rsid w:val="00843D99"/>
    <w:rsid w:val="00846C09"/>
    <w:rsid w:val="00851456"/>
    <w:rsid w:val="00852ED4"/>
    <w:rsid w:val="00854B6B"/>
    <w:rsid w:val="00865FA3"/>
    <w:rsid w:val="00870672"/>
    <w:rsid w:val="0087152E"/>
    <w:rsid w:val="0087268E"/>
    <w:rsid w:val="00874F0C"/>
    <w:rsid w:val="0087796B"/>
    <w:rsid w:val="008842A1"/>
    <w:rsid w:val="00891B19"/>
    <w:rsid w:val="008969EE"/>
    <w:rsid w:val="00896E38"/>
    <w:rsid w:val="008A317B"/>
    <w:rsid w:val="008A6C8C"/>
    <w:rsid w:val="008A7196"/>
    <w:rsid w:val="008A71DD"/>
    <w:rsid w:val="008B113A"/>
    <w:rsid w:val="008B51D7"/>
    <w:rsid w:val="008C0241"/>
    <w:rsid w:val="008C1EB2"/>
    <w:rsid w:val="008C320C"/>
    <w:rsid w:val="008C4F42"/>
    <w:rsid w:val="008D1BCB"/>
    <w:rsid w:val="008D27F9"/>
    <w:rsid w:val="008E2F19"/>
    <w:rsid w:val="008E307B"/>
    <w:rsid w:val="008E393D"/>
    <w:rsid w:val="008E7567"/>
    <w:rsid w:val="008E79DE"/>
    <w:rsid w:val="008F02A1"/>
    <w:rsid w:val="008F0FD5"/>
    <w:rsid w:val="008F2A45"/>
    <w:rsid w:val="008F3A7B"/>
    <w:rsid w:val="008F40F2"/>
    <w:rsid w:val="008F4867"/>
    <w:rsid w:val="008F7E1A"/>
    <w:rsid w:val="009011BE"/>
    <w:rsid w:val="0090233C"/>
    <w:rsid w:val="00906E2C"/>
    <w:rsid w:val="00910F1D"/>
    <w:rsid w:val="00912167"/>
    <w:rsid w:val="00913BEE"/>
    <w:rsid w:val="009147CC"/>
    <w:rsid w:val="00916EE8"/>
    <w:rsid w:val="00925D22"/>
    <w:rsid w:val="0093112B"/>
    <w:rsid w:val="00932F16"/>
    <w:rsid w:val="0093377F"/>
    <w:rsid w:val="0093471C"/>
    <w:rsid w:val="009363BE"/>
    <w:rsid w:val="00940BE8"/>
    <w:rsid w:val="00941000"/>
    <w:rsid w:val="009517D6"/>
    <w:rsid w:val="00952D41"/>
    <w:rsid w:val="00953421"/>
    <w:rsid w:val="00960BCE"/>
    <w:rsid w:val="0096195E"/>
    <w:rsid w:val="009624A7"/>
    <w:rsid w:val="00962E2D"/>
    <w:rsid w:val="009709FE"/>
    <w:rsid w:val="00972247"/>
    <w:rsid w:val="00972616"/>
    <w:rsid w:val="009760A9"/>
    <w:rsid w:val="009761C5"/>
    <w:rsid w:val="00977D17"/>
    <w:rsid w:val="0098186B"/>
    <w:rsid w:val="009823C0"/>
    <w:rsid w:val="00982C82"/>
    <w:rsid w:val="00984862"/>
    <w:rsid w:val="00985691"/>
    <w:rsid w:val="00986266"/>
    <w:rsid w:val="009949BE"/>
    <w:rsid w:val="00996F5D"/>
    <w:rsid w:val="009A37F7"/>
    <w:rsid w:val="009A3914"/>
    <w:rsid w:val="009A606D"/>
    <w:rsid w:val="009A732A"/>
    <w:rsid w:val="009B1601"/>
    <w:rsid w:val="009B2043"/>
    <w:rsid w:val="009B2592"/>
    <w:rsid w:val="009B6E56"/>
    <w:rsid w:val="009C1918"/>
    <w:rsid w:val="009C62E2"/>
    <w:rsid w:val="009C7AA0"/>
    <w:rsid w:val="009D12DB"/>
    <w:rsid w:val="009D31F0"/>
    <w:rsid w:val="009D4D0B"/>
    <w:rsid w:val="009D51E4"/>
    <w:rsid w:val="009D6B47"/>
    <w:rsid w:val="009D7F0E"/>
    <w:rsid w:val="009E4842"/>
    <w:rsid w:val="009E6080"/>
    <w:rsid w:val="009F2456"/>
    <w:rsid w:val="009F3656"/>
    <w:rsid w:val="009F39F1"/>
    <w:rsid w:val="009F4BD4"/>
    <w:rsid w:val="009F5CF0"/>
    <w:rsid w:val="00A00102"/>
    <w:rsid w:val="00A01B36"/>
    <w:rsid w:val="00A02075"/>
    <w:rsid w:val="00A02A0C"/>
    <w:rsid w:val="00A05642"/>
    <w:rsid w:val="00A066B5"/>
    <w:rsid w:val="00A13C3F"/>
    <w:rsid w:val="00A1552D"/>
    <w:rsid w:val="00A212BA"/>
    <w:rsid w:val="00A2186F"/>
    <w:rsid w:val="00A24374"/>
    <w:rsid w:val="00A24D9A"/>
    <w:rsid w:val="00A25042"/>
    <w:rsid w:val="00A30478"/>
    <w:rsid w:val="00A41627"/>
    <w:rsid w:val="00A427B0"/>
    <w:rsid w:val="00A4361D"/>
    <w:rsid w:val="00A46EB5"/>
    <w:rsid w:val="00A5037E"/>
    <w:rsid w:val="00A504C2"/>
    <w:rsid w:val="00A60D55"/>
    <w:rsid w:val="00A66D3C"/>
    <w:rsid w:val="00A67896"/>
    <w:rsid w:val="00A72364"/>
    <w:rsid w:val="00A7422C"/>
    <w:rsid w:val="00A8256A"/>
    <w:rsid w:val="00A82703"/>
    <w:rsid w:val="00A82A05"/>
    <w:rsid w:val="00A8544F"/>
    <w:rsid w:val="00A870CE"/>
    <w:rsid w:val="00A916F0"/>
    <w:rsid w:val="00AA0AA7"/>
    <w:rsid w:val="00AA0C4D"/>
    <w:rsid w:val="00AA2D71"/>
    <w:rsid w:val="00AA5200"/>
    <w:rsid w:val="00AA60DB"/>
    <w:rsid w:val="00AB04CA"/>
    <w:rsid w:val="00AB08EA"/>
    <w:rsid w:val="00AB1D29"/>
    <w:rsid w:val="00AB27DC"/>
    <w:rsid w:val="00AB2E9E"/>
    <w:rsid w:val="00AB4289"/>
    <w:rsid w:val="00AB54AD"/>
    <w:rsid w:val="00AB5ECD"/>
    <w:rsid w:val="00AB65C0"/>
    <w:rsid w:val="00AC2C2E"/>
    <w:rsid w:val="00AC6E8B"/>
    <w:rsid w:val="00AD0E3B"/>
    <w:rsid w:val="00AD1ED2"/>
    <w:rsid w:val="00AD2454"/>
    <w:rsid w:val="00AD4B81"/>
    <w:rsid w:val="00AE0CF2"/>
    <w:rsid w:val="00AE75E3"/>
    <w:rsid w:val="00AF455A"/>
    <w:rsid w:val="00AF5968"/>
    <w:rsid w:val="00B0364D"/>
    <w:rsid w:val="00B07023"/>
    <w:rsid w:val="00B123FB"/>
    <w:rsid w:val="00B1460D"/>
    <w:rsid w:val="00B1500D"/>
    <w:rsid w:val="00B15F84"/>
    <w:rsid w:val="00B16916"/>
    <w:rsid w:val="00B16E11"/>
    <w:rsid w:val="00B22D4B"/>
    <w:rsid w:val="00B23134"/>
    <w:rsid w:val="00B24284"/>
    <w:rsid w:val="00B25EDC"/>
    <w:rsid w:val="00B27215"/>
    <w:rsid w:val="00B35EEE"/>
    <w:rsid w:val="00B36CC7"/>
    <w:rsid w:val="00B379BB"/>
    <w:rsid w:val="00B41198"/>
    <w:rsid w:val="00B41474"/>
    <w:rsid w:val="00B42895"/>
    <w:rsid w:val="00B43113"/>
    <w:rsid w:val="00B504B7"/>
    <w:rsid w:val="00B5485A"/>
    <w:rsid w:val="00B570CA"/>
    <w:rsid w:val="00B64E45"/>
    <w:rsid w:val="00B65D57"/>
    <w:rsid w:val="00B670A0"/>
    <w:rsid w:val="00B70A2B"/>
    <w:rsid w:val="00B71167"/>
    <w:rsid w:val="00B7127B"/>
    <w:rsid w:val="00B71297"/>
    <w:rsid w:val="00B72E2B"/>
    <w:rsid w:val="00B76662"/>
    <w:rsid w:val="00B76983"/>
    <w:rsid w:val="00B777E2"/>
    <w:rsid w:val="00B8101E"/>
    <w:rsid w:val="00B87C02"/>
    <w:rsid w:val="00B90239"/>
    <w:rsid w:val="00B917F7"/>
    <w:rsid w:val="00B91E8C"/>
    <w:rsid w:val="00B95815"/>
    <w:rsid w:val="00BA0224"/>
    <w:rsid w:val="00BA03D6"/>
    <w:rsid w:val="00BA11E9"/>
    <w:rsid w:val="00BA2153"/>
    <w:rsid w:val="00BB3DA6"/>
    <w:rsid w:val="00BB5645"/>
    <w:rsid w:val="00BC768F"/>
    <w:rsid w:val="00BC7DCE"/>
    <w:rsid w:val="00BD0D08"/>
    <w:rsid w:val="00BD1992"/>
    <w:rsid w:val="00BD2E61"/>
    <w:rsid w:val="00BD5677"/>
    <w:rsid w:val="00BD5711"/>
    <w:rsid w:val="00BD622C"/>
    <w:rsid w:val="00BE1639"/>
    <w:rsid w:val="00BE2772"/>
    <w:rsid w:val="00BE4595"/>
    <w:rsid w:val="00BF01A2"/>
    <w:rsid w:val="00BF0A7A"/>
    <w:rsid w:val="00BF4175"/>
    <w:rsid w:val="00BF434D"/>
    <w:rsid w:val="00BF6024"/>
    <w:rsid w:val="00C01744"/>
    <w:rsid w:val="00C02EE5"/>
    <w:rsid w:val="00C06CA6"/>
    <w:rsid w:val="00C146DB"/>
    <w:rsid w:val="00C15F65"/>
    <w:rsid w:val="00C17EE5"/>
    <w:rsid w:val="00C3196D"/>
    <w:rsid w:val="00C3201B"/>
    <w:rsid w:val="00C328D9"/>
    <w:rsid w:val="00C334D2"/>
    <w:rsid w:val="00C3623D"/>
    <w:rsid w:val="00C37830"/>
    <w:rsid w:val="00C40D68"/>
    <w:rsid w:val="00C502D3"/>
    <w:rsid w:val="00C52574"/>
    <w:rsid w:val="00C52A87"/>
    <w:rsid w:val="00C54754"/>
    <w:rsid w:val="00C54EEB"/>
    <w:rsid w:val="00C6043D"/>
    <w:rsid w:val="00C61201"/>
    <w:rsid w:val="00C63D43"/>
    <w:rsid w:val="00C73242"/>
    <w:rsid w:val="00C73B3A"/>
    <w:rsid w:val="00C74BDE"/>
    <w:rsid w:val="00C84902"/>
    <w:rsid w:val="00C90860"/>
    <w:rsid w:val="00C91F6C"/>
    <w:rsid w:val="00C93BFD"/>
    <w:rsid w:val="00C9585F"/>
    <w:rsid w:val="00CA3517"/>
    <w:rsid w:val="00CA5A27"/>
    <w:rsid w:val="00CA6333"/>
    <w:rsid w:val="00CA795D"/>
    <w:rsid w:val="00CB0F51"/>
    <w:rsid w:val="00CB33E2"/>
    <w:rsid w:val="00CB41A7"/>
    <w:rsid w:val="00CB5E41"/>
    <w:rsid w:val="00CB6271"/>
    <w:rsid w:val="00CB685D"/>
    <w:rsid w:val="00CB77A3"/>
    <w:rsid w:val="00CB7EC8"/>
    <w:rsid w:val="00CC1652"/>
    <w:rsid w:val="00CC3EF1"/>
    <w:rsid w:val="00CC4F27"/>
    <w:rsid w:val="00CC56E5"/>
    <w:rsid w:val="00CC59AD"/>
    <w:rsid w:val="00CC6C47"/>
    <w:rsid w:val="00CD07A6"/>
    <w:rsid w:val="00CD4379"/>
    <w:rsid w:val="00CE50CF"/>
    <w:rsid w:val="00CF46C0"/>
    <w:rsid w:val="00CF5294"/>
    <w:rsid w:val="00CF5514"/>
    <w:rsid w:val="00CF5E2E"/>
    <w:rsid w:val="00CF75E4"/>
    <w:rsid w:val="00D009E0"/>
    <w:rsid w:val="00D200B0"/>
    <w:rsid w:val="00D227FD"/>
    <w:rsid w:val="00D23897"/>
    <w:rsid w:val="00D30849"/>
    <w:rsid w:val="00D32F9D"/>
    <w:rsid w:val="00D3529A"/>
    <w:rsid w:val="00D35EA8"/>
    <w:rsid w:val="00D35F65"/>
    <w:rsid w:val="00D366B0"/>
    <w:rsid w:val="00D437C2"/>
    <w:rsid w:val="00D4581D"/>
    <w:rsid w:val="00D45CB3"/>
    <w:rsid w:val="00D46DF1"/>
    <w:rsid w:val="00D4778A"/>
    <w:rsid w:val="00D47FDB"/>
    <w:rsid w:val="00D50F95"/>
    <w:rsid w:val="00D56B54"/>
    <w:rsid w:val="00D57A94"/>
    <w:rsid w:val="00D604DD"/>
    <w:rsid w:val="00D60DD5"/>
    <w:rsid w:val="00D65359"/>
    <w:rsid w:val="00D67FAD"/>
    <w:rsid w:val="00D74C58"/>
    <w:rsid w:val="00D75F27"/>
    <w:rsid w:val="00D76012"/>
    <w:rsid w:val="00D85EB2"/>
    <w:rsid w:val="00D874F9"/>
    <w:rsid w:val="00D95735"/>
    <w:rsid w:val="00D95D64"/>
    <w:rsid w:val="00DA3DA4"/>
    <w:rsid w:val="00DA574B"/>
    <w:rsid w:val="00DA6979"/>
    <w:rsid w:val="00DB395C"/>
    <w:rsid w:val="00DB65F7"/>
    <w:rsid w:val="00DB7912"/>
    <w:rsid w:val="00DD239F"/>
    <w:rsid w:val="00DD2E62"/>
    <w:rsid w:val="00DD33C7"/>
    <w:rsid w:val="00DE1171"/>
    <w:rsid w:val="00DE3869"/>
    <w:rsid w:val="00DE5EDB"/>
    <w:rsid w:val="00DE70BF"/>
    <w:rsid w:val="00DE751A"/>
    <w:rsid w:val="00DF10EA"/>
    <w:rsid w:val="00DF3379"/>
    <w:rsid w:val="00DF380E"/>
    <w:rsid w:val="00DF4EF0"/>
    <w:rsid w:val="00DF5BB6"/>
    <w:rsid w:val="00E00976"/>
    <w:rsid w:val="00E021DF"/>
    <w:rsid w:val="00E04DC8"/>
    <w:rsid w:val="00E05C3B"/>
    <w:rsid w:val="00E05EDA"/>
    <w:rsid w:val="00E07318"/>
    <w:rsid w:val="00E07962"/>
    <w:rsid w:val="00E10DA6"/>
    <w:rsid w:val="00E14562"/>
    <w:rsid w:val="00E16BFD"/>
    <w:rsid w:val="00E2285C"/>
    <w:rsid w:val="00E26210"/>
    <w:rsid w:val="00E27168"/>
    <w:rsid w:val="00E33F98"/>
    <w:rsid w:val="00E35746"/>
    <w:rsid w:val="00E41884"/>
    <w:rsid w:val="00E41F0F"/>
    <w:rsid w:val="00E4347D"/>
    <w:rsid w:val="00E43ECC"/>
    <w:rsid w:val="00E50D40"/>
    <w:rsid w:val="00E50EB3"/>
    <w:rsid w:val="00E525DC"/>
    <w:rsid w:val="00E55A0A"/>
    <w:rsid w:val="00E6449D"/>
    <w:rsid w:val="00E70193"/>
    <w:rsid w:val="00E71828"/>
    <w:rsid w:val="00E728D3"/>
    <w:rsid w:val="00E76BAB"/>
    <w:rsid w:val="00E77455"/>
    <w:rsid w:val="00E81A0F"/>
    <w:rsid w:val="00E845CA"/>
    <w:rsid w:val="00E87640"/>
    <w:rsid w:val="00E92452"/>
    <w:rsid w:val="00E92549"/>
    <w:rsid w:val="00E97CF3"/>
    <w:rsid w:val="00EA61A4"/>
    <w:rsid w:val="00EB04B4"/>
    <w:rsid w:val="00EB5DC6"/>
    <w:rsid w:val="00EC197A"/>
    <w:rsid w:val="00EC2763"/>
    <w:rsid w:val="00ED36A3"/>
    <w:rsid w:val="00ED548F"/>
    <w:rsid w:val="00ED5EE9"/>
    <w:rsid w:val="00EE2726"/>
    <w:rsid w:val="00EF352D"/>
    <w:rsid w:val="00EF4076"/>
    <w:rsid w:val="00F005B8"/>
    <w:rsid w:val="00F00823"/>
    <w:rsid w:val="00F0424A"/>
    <w:rsid w:val="00F20133"/>
    <w:rsid w:val="00F22A71"/>
    <w:rsid w:val="00F23922"/>
    <w:rsid w:val="00F23C0F"/>
    <w:rsid w:val="00F25965"/>
    <w:rsid w:val="00F27616"/>
    <w:rsid w:val="00F309BE"/>
    <w:rsid w:val="00F31A33"/>
    <w:rsid w:val="00F32418"/>
    <w:rsid w:val="00F3291B"/>
    <w:rsid w:val="00F32A17"/>
    <w:rsid w:val="00F352D9"/>
    <w:rsid w:val="00F37DB4"/>
    <w:rsid w:val="00F4265D"/>
    <w:rsid w:val="00F45B14"/>
    <w:rsid w:val="00F55AFA"/>
    <w:rsid w:val="00F56F8E"/>
    <w:rsid w:val="00F608D7"/>
    <w:rsid w:val="00F61EFF"/>
    <w:rsid w:val="00F621D4"/>
    <w:rsid w:val="00F64DF9"/>
    <w:rsid w:val="00F672CB"/>
    <w:rsid w:val="00F70207"/>
    <w:rsid w:val="00F71912"/>
    <w:rsid w:val="00F73981"/>
    <w:rsid w:val="00F75EC9"/>
    <w:rsid w:val="00F813A2"/>
    <w:rsid w:val="00F82458"/>
    <w:rsid w:val="00F855F6"/>
    <w:rsid w:val="00F85A31"/>
    <w:rsid w:val="00F85F47"/>
    <w:rsid w:val="00F87852"/>
    <w:rsid w:val="00FA0908"/>
    <w:rsid w:val="00FA11F3"/>
    <w:rsid w:val="00FA39C7"/>
    <w:rsid w:val="00FC0FBF"/>
    <w:rsid w:val="00FC2B7F"/>
    <w:rsid w:val="00FC3B62"/>
    <w:rsid w:val="00FC45CC"/>
    <w:rsid w:val="00FC7C8D"/>
    <w:rsid w:val="00FD1705"/>
    <w:rsid w:val="00FD43F4"/>
    <w:rsid w:val="00FE1EC2"/>
    <w:rsid w:val="00FE2E42"/>
    <w:rsid w:val="00FE3392"/>
    <w:rsid w:val="00FE4A91"/>
    <w:rsid w:val="00FE4F67"/>
    <w:rsid w:val="00FF010F"/>
    <w:rsid w:val="00FF1198"/>
    <w:rsid w:val="00FF15ED"/>
    <w:rsid w:val="00FF1E54"/>
    <w:rsid w:val="00FF3276"/>
    <w:rsid w:val="00FF3615"/>
    <w:rsid w:val="00FF44F1"/>
    <w:rsid w:val="00FF487E"/>
    <w:rsid w:val="00FF4D21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7C9FE"/>
  <w15:chartTrackingRefBased/>
  <w15:docId w15:val="{FCCF2A6A-437F-4F6C-A120-96FFD4DE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113"/>
    <w:pPr>
      <w:tabs>
        <w:tab w:val="center" w:pos="4320"/>
        <w:tab w:val="right" w:pos="8640"/>
      </w:tabs>
    </w:pPr>
  </w:style>
  <w:style w:type="paragraph" w:customStyle="1" w:styleId="a">
    <w:name w:val="ΔΙΚΗΓΟΡΟΙ"/>
    <w:basedOn w:val="Normal"/>
    <w:pPr>
      <w:ind w:left="397" w:hanging="113"/>
      <w:jc w:val="both"/>
    </w:pPr>
    <w:rPr>
      <w:lang w:val="en-US"/>
    </w:rPr>
  </w:style>
  <w:style w:type="paragraph" w:customStyle="1" w:styleId="ONOMATATIT">
    <w:name w:val="ONOMATA TITΛΩΝ"/>
    <w:basedOn w:val="Normal"/>
    <w:link w:val="ONOMATATITChar"/>
    <w:pPr>
      <w:ind w:left="1701"/>
      <w:jc w:val="center"/>
    </w:pPr>
    <w:rPr>
      <w:caps/>
    </w:rPr>
  </w:style>
  <w:style w:type="paragraph" w:customStyle="1" w:styleId="a0">
    <w:name w:val="Εφεσείων ή Εφεσίβλητος"/>
    <w:basedOn w:val="Normal"/>
    <w:pPr>
      <w:keepNext/>
      <w:jc w:val="right"/>
      <w:outlineLvl w:val="0"/>
    </w:pPr>
    <w:rPr>
      <w:rFonts w:cs="Arial"/>
      <w:bCs/>
      <w:i/>
      <w:kern w:val="32"/>
      <w:szCs w:val="32"/>
    </w:rPr>
  </w:style>
  <w:style w:type="paragraph" w:customStyle="1" w:styleId="a1">
    <w:name w:val="ΓΡΑΜΜΩΣΗ"/>
    <w:basedOn w:val="a0"/>
    <w:pPr>
      <w:pBdr>
        <w:top w:val="single" w:sz="4" w:space="1" w:color="auto"/>
      </w:pBdr>
      <w:ind w:left="2268" w:right="2268"/>
      <w:jc w:val="center"/>
    </w:pPr>
    <w:rPr>
      <w:lang w:val="el-GR"/>
    </w:rPr>
  </w:style>
  <w:style w:type="paragraph" w:customStyle="1" w:styleId="a2">
    <w:name w:val="(Α) ΤΙΤΛΟΣ"/>
    <w:basedOn w:val="05"/>
    <w:pPr>
      <w:ind w:left="340" w:hanging="340"/>
    </w:pPr>
  </w:style>
  <w:style w:type="paragraph" w:customStyle="1" w:styleId="i">
    <w:name w:val="(i) ΤΙΤΛΟΣ"/>
    <w:basedOn w:val="05"/>
    <w:pPr>
      <w:tabs>
        <w:tab w:val="left" w:pos="624"/>
      </w:tabs>
      <w:spacing w:line="240" w:lineRule="auto"/>
      <w:ind w:left="681" w:hanging="397"/>
    </w:pPr>
    <w:rPr>
      <w:b/>
    </w:rPr>
  </w:style>
  <w:style w:type="paragraph" w:customStyle="1" w:styleId="i-2">
    <w:name w:val="(i) ΤΙΤΛΟΣ -2"/>
    <w:basedOn w:val="i"/>
    <w:pPr>
      <w:ind w:left="624" w:firstLine="0"/>
    </w:pPr>
    <w:rPr>
      <w:bCs w:val="0"/>
    </w:rPr>
  </w:style>
  <w:style w:type="paragraph" w:customStyle="1" w:styleId="05">
    <w:name w:val="ΠΑΡΑΓΡΑΦΟΣ 0.5"/>
    <w:basedOn w:val="ONOMATATIT"/>
    <w:link w:val="05Char"/>
    <w:pPr>
      <w:spacing w:line="360" w:lineRule="auto"/>
      <w:ind w:left="0" w:firstLine="284"/>
      <w:jc w:val="both"/>
    </w:pPr>
    <w:rPr>
      <w:bCs/>
      <w:caps w:val="0"/>
      <w:lang w:val="el-GR"/>
    </w:rPr>
  </w:style>
  <w:style w:type="paragraph" w:customStyle="1" w:styleId="INDENT">
    <w:name w:val="&quot;INDENT&quot;"/>
    <w:basedOn w:val="05"/>
    <w:pPr>
      <w:tabs>
        <w:tab w:val="left" w:pos="851"/>
      </w:tabs>
      <w:spacing w:line="240" w:lineRule="auto"/>
      <w:ind w:left="567" w:firstLine="0"/>
    </w:pPr>
    <w:rPr>
      <w:lang w:val="en-US"/>
    </w:rPr>
  </w:style>
  <w:style w:type="paragraph" w:customStyle="1" w:styleId="INDENT0">
    <w:name w:val="&quot;INDENT&quot;+"/>
    <w:basedOn w:val="INDENT"/>
    <w:pPr>
      <w:tabs>
        <w:tab w:val="left" w:pos="1134"/>
      </w:tabs>
      <w:ind w:left="851"/>
    </w:pPr>
  </w:style>
  <w:style w:type="paragraph" w:customStyle="1" w:styleId="INDENT1">
    <w:name w:val="&quot;INDENT&quot;++"/>
    <w:basedOn w:val="INDENT0"/>
    <w:pPr>
      <w:tabs>
        <w:tab w:val="left" w:pos="1418"/>
      </w:tabs>
      <w:ind w:left="1134"/>
    </w:pPr>
  </w:style>
  <w:style w:type="character" w:customStyle="1" w:styleId="HeaderChar">
    <w:name w:val="Header Char"/>
    <w:link w:val="Header"/>
    <w:uiPriority w:val="99"/>
    <w:rsid w:val="00B4311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31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43113"/>
    <w:rPr>
      <w:sz w:val="24"/>
      <w:szCs w:val="24"/>
      <w:lang w:val="en-GB"/>
    </w:rPr>
  </w:style>
  <w:style w:type="character" w:customStyle="1" w:styleId="ONOMATATITChar">
    <w:name w:val="ONOMATA TITΛΩΝ Char"/>
    <w:link w:val="ONOMATATIT"/>
    <w:rsid w:val="00BD1992"/>
    <w:rPr>
      <w:caps/>
      <w:sz w:val="24"/>
      <w:szCs w:val="24"/>
      <w:lang w:val="en-GB"/>
    </w:rPr>
  </w:style>
  <w:style w:type="character" w:customStyle="1" w:styleId="05Char">
    <w:name w:val="ΠΑΡΑΓΡΑΦΟΣ 0.5 Char"/>
    <w:link w:val="05"/>
    <w:rsid w:val="00BD1992"/>
    <w:rPr>
      <w:bCs/>
      <w:sz w:val="24"/>
      <w:szCs w:val="24"/>
      <w:lang w:val="el-GR"/>
    </w:rPr>
  </w:style>
  <w:style w:type="paragraph" w:styleId="ListParagraph">
    <w:name w:val="List Paragraph"/>
    <w:basedOn w:val="Normal"/>
    <w:qFormat/>
    <w:rsid w:val="00BD1992"/>
    <w:pPr>
      <w:ind w:left="720"/>
    </w:pPr>
  </w:style>
  <w:style w:type="paragraph" w:customStyle="1" w:styleId="0">
    <w:name w:val="ΠΑΡΑΓΡΑΦΟΣ 0"/>
    <w:aliases w:val="5 CM"/>
    <w:basedOn w:val="Normal"/>
    <w:autoRedefine/>
    <w:rsid w:val="00BD1992"/>
    <w:pPr>
      <w:spacing w:line="360" w:lineRule="auto"/>
      <w:ind w:firstLine="284"/>
      <w:jc w:val="both"/>
    </w:pPr>
    <w:rPr>
      <w:lang w:val="el-GR"/>
    </w:rPr>
  </w:style>
  <w:style w:type="character" w:styleId="Hyperlink">
    <w:name w:val="Hyperlink"/>
    <w:uiPriority w:val="99"/>
    <w:unhideWhenUsed/>
    <w:rsid w:val="00E728D3"/>
    <w:rPr>
      <w:color w:val="0000FF"/>
      <w:u w:val="single"/>
    </w:rPr>
  </w:style>
  <w:style w:type="paragraph" w:customStyle="1" w:styleId="Style1">
    <w:name w:val="Style1"/>
    <w:basedOn w:val="Normal"/>
    <w:autoRedefine/>
    <w:rsid w:val="00B570CA"/>
    <w:pPr>
      <w:widowControl w:val="0"/>
      <w:shd w:val="clear" w:color="auto" w:fill="FFFFFF"/>
      <w:autoSpaceDE w:val="0"/>
      <w:autoSpaceDN w:val="0"/>
      <w:adjustRightInd w:val="0"/>
      <w:ind w:left="288"/>
      <w:jc w:val="both"/>
    </w:pPr>
    <w:rPr>
      <w:sz w:val="28"/>
      <w:szCs w:val="28"/>
      <w:lang w:val="el-GR"/>
    </w:rPr>
  </w:style>
  <w:style w:type="paragraph" w:customStyle="1" w:styleId="00">
    <w:name w:val="0"/>
    <w:basedOn w:val="Normal"/>
    <w:rsid w:val="00117C36"/>
    <w:pPr>
      <w:spacing w:before="100" w:beforeAutospacing="1" w:after="100" w:afterAutospacing="1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4F2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4F25"/>
    <w:rPr>
      <w:lang w:val="en-GB"/>
    </w:rPr>
  </w:style>
  <w:style w:type="character" w:styleId="FootnoteReference">
    <w:name w:val="footnote reference"/>
    <w:uiPriority w:val="99"/>
    <w:semiHidden/>
    <w:unhideWhenUsed/>
    <w:rsid w:val="00814F25"/>
    <w:rPr>
      <w:vertAlign w:val="superscript"/>
    </w:rPr>
  </w:style>
  <w:style w:type="paragraph" w:customStyle="1" w:styleId="KANONIKH-">
    <w:name w:val="KANONIKH-ΤΙΤΛΟΣ"/>
    <w:basedOn w:val="Heading1"/>
    <w:rsid w:val="00063486"/>
    <w:pPr>
      <w:keepNext w:val="0"/>
      <w:spacing w:before="0" w:after="0"/>
      <w:jc w:val="both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character" w:customStyle="1" w:styleId="Heading1Char">
    <w:name w:val="Heading 1 Char"/>
    <w:link w:val="Heading1"/>
    <w:uiPriority w:val="9"/>
    <w:rsid w:val="0006348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37B"/>
    <w:rPr>
      <w:rFonts w:ascii="Tahoma" w:hAnsi="Tahoma" w:cs="Tahoma"/>
      <w:sz w:val="16"/>
      <w:szCs w:val="16"/>
      <w:lang w:val="en-GB"/>
    </w:rPr>
  </w:style>
  <w:style w:type="paragraph" w:customStyle="1" w:styleId="apapaoi">
    <w:name w:val="apapaoi"/>
    <w:basedOn w:val="Normal"/>
    <w:rsid w:val="00751215"/>
    <w:pPr>
      <w:spacing w:line="250" w:lineRule="atLeast"/>
      <w:ind w:firstLine="283"/>
      <w:jc w:val="both"/>
    </w:pPr>
    <w:rPr>
      <w:rFonts w:ascii="GrTimes" w:hAnsi="GrTimes"/>
      <w:sz w:val="22"/>
      <w:szCs w:val="22"/>
      <w:lang w:val="el-GR" w:eastAsia="el-GR"/>
    </w:rPr>
  </w:style>
  <w:style w:type="paragraph" w:customStyle="1" w:styleId="kanonikh">
    <w:name w:val="kanonikh"/>
    <w:basedOn w:val="Normal"/>
    <w:rsid w:val="004C29CA"/>
    <w:pPr>
      <w:keepNext/>
      <w:spacing w:line="360" w:lineRule="auto"/>
      <w:jc w:val="both"/>
    </w:pPr>
    <w:rPr>
      <w:sz w:val="30"/>
      <w:szCs w:val="30"/>
      <w:lang w:val="el-GR" w:eastAsia="el-GR"/>
    </w:rPr>
  </w:style>
  <w:style w:type="character" w:customStyle="1" w:styleId="Bodytext2">
    <w:name w:val="Body text (2)_"/>
    <w:basedOn w:val="DefaultParagraphFont"/>
    <w:link w:val="Bodytext20"/>
    <w:locked/>
    <w:rsid w:val="008D27F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27F9"/>
    <w:pPr>
      <w:widowControl w:val="0"/>
      <w:shd w:val="clear" w:color="auto" w:fill="FFFFFF"/>
      <w:spacing w:before="480" w:line="398" w:lineRule="exact"/>
      <w:jc w:val="both"/>
    </w:pPr>
    <w:rPr>
      <w:rFonts w:ascii="Arial" w:eastAsia="Arial" w:hAnsi="Arial" w:cs="Arial"/>
      <w:sz w:val="20"/>
      <w:szCs w:val="20"/>
      <w:lang w:val="el-GR" w:eastAsia="el-GR"/>
    </w:rPr>
  </w:style>
  <w:style w:type="paragraph" w:customStyle="1" w:styleId="indent10">
    <w:name w:val="indent1"/>
    <w:basedOn w:val="Normal"/>
    <w:rsid w:val="00575E67"/>
    <w:pPr>
      <w:spacing w:before="100" w:beforeAutospacing="1" w:after="100" w:afterAutospacing="1"/>
    </w:pPr>
    <w:rPr>
      <w:lang w:val="en-US"/>
    </w:rPr>
  </w:style>
  <w:style w:type="character" w:customStyle="1" w:styleId="simpletext">
    <w:name w:val="simpletext"/>
    <w:basedOn w:val="DefaultParagraphFont"/>
    <w:rsid w:val="00DF5BB6"/>
  </w:style>
  <w:style w:type="paragraph" w:styleId="NormalWeb">
    <w:name w:val="Normal (Web)"/>
    <w:basedOn w:val="Normal"/>
    <w:uiPriority w:val="99"/>
    <w:unhideWhenUsed/>
    <w:rsid w:val="007B7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E8BC-90B9-4E87-8C82-4F8B768E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782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ΑΝΩΤΑΤΟ ΔΙΚΑΣΤΗΡΙΟ ΚΥΠΡΟΥ</vt:lpstr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ΑΝΩΤΑΤΟ ΔΙΚΑΣΤΗΡΙΟ ΚΥΠΡΟΥ</dc:title>
  <dc:subject/>
  <dc:creator>-</dc:creator>
  <cp:keywords/>
  <cp:lastModifiedBy>Marilia Hadjiprodromou</cp:lastModifiedBy>
  <cp:revision>3</cp:revision>
  <cp:lastPrinted>2023-07-10T07:17:00Z</cp:lastPrinted>
  <dcterms:created xsi:type="dcterms:W3CDTF">2023-07-13T04:27:00Z</dcterms:created>
  <dcterms:modified xsi:type="dcterms:W3CDTF">2023-07-13T04:27:00Z</dcterms:modified>
</cp:coreProperties>
</file>